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beforeAutospacing="1" w:afterAutospacing="1"/>
        <w:ind w:start="0" w:end="0" w:hanging="0"/>
        <w:rPr/>
      </w:pPr>
      <w:r>
        <w:rPr>
          <w:rFonts w:cs="Times New Roman" w:ascii="Times New Roman" w:hAnsi="Times New Roman"/>
          <w:sz w:val="20"/>
          <w:szCs w:val="20"/>
        </w:rPr>
        <w:t> </w:t>
      </w:r>
    </w:p>
    <w:p>
      <w:pPr>
        <w:pStyle w:val="Normal"/>
        <w:bidi w:val="0"/>
        <w:spacing w:before="0" w:after="0"/>
        <w:ind w:start="0" w:end="0" w:hanging="0"/>
        <w:rPr/>
      </w:pPr>
      <w:r>
        <w:rPr>
          <w:rFonts w:cs="Times New Roman" w:ascii="Times New Roman" w:hAnsi="Times New Roman"/>
          <w:sz w:val="20"/>
          <w:szCs w:val="20"/>
        </w:rPr>
        <w:t xml:space="preserve">  </w:t>
      </w:r>
    </w:p>
    <w:p>
      <w:pPr>
        <w:pStyle w:val="Normal"/>
        <w:bidi w:val="0"/>
        <w:spacing w:before="0" w:after="0"/>
        <w:ind w:start="0" w:end="0" w:firstLine="720"/>
        <w:jc w:val="both"/>
        <w:rPr/>
      </w:pPr>
      <w:r>
        <w:rPr>
          <w:rFonts w:cs="Times New Roman Cyr" w:ascii="Times New Roman Cyr" w:hAnsi="Times New Roman Cyr"/>
          <w:sz w:val="20"/>
          <w:szCs w:val="20"/>
        </w:rPr>
        <w:t>На</w:t>
      </w: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</w:rPr>
        <w:t>основу</w:t>
      </w: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</w:rPr>
        <w:t>члана</w:t>
      </w:r>
      <w:r>
        <w:rPr>
          <w:rFonts w:cs="Times New Roman" w:ascii="Times New Roman" w:hAnsi="Times New Roman"/>
          <w:sz w:val="20"/>
          <w:szCs w:val="20"/>
        </w:rPr>
        <w:t xml:space="preserve"> 119. </w:t>
      </w:r>
      <w:r>
        <w:rPr>
          <w:rFonts w:cs="Times New Roman Cyr" w:ascii="Times New Roman Cyr" w:hAnsi="Times New Roman Cyr"/>
          <w:sz w:val="20"/>
          <w:szCs w:val="20"/>
        </w:rPr>
        <w:t>став</w:t>
      </w:r>
      <w:r>
        <w:rPr>
          <w:rFonts w:cs="Times New Roman" w:ascii="Times New Roman" w:hAnsi="Times New Roman"/>
          <w:sz w:val="20"/>
          <w:szCs w:val="20"/>
        </w:rPr>
        <w:t xml:space="preserve"> 1. </w:t>
      </w:r>
      <w:r>
        <w:rPr>
          <w:rFonts w:cs="Times New Roman Cyr" w:ascii="Times New Roman Cyr" w:hAnsi="Times New Roman Cyr"/>
          <w:sz w:val="20"/>
          <w:szCs w:val="20"/>
        </w:rPr>
        <w:t>тачка</w:t>
      </w:r>
      <w:r>
        <w:rPr>
          <w:rFonts w:cs="Times New Roman" w:ascii="Times New Roman" w:hAnsi="Times New Roman"/>
          <w:sz w:val="20"/>
          <w:szCs w:val="20"/>
        </w:rPr>
        <w:t xml:space="preserve"> 1) </w:t>
      </w:r>
      <w:r>
        <w:rPr>
          <w:rFonts w:cs="Times New Roman Cyr" w:ascii="Times New Roman Cyr" w:hAnsi="Times New Roman Cyr"/>
          <w:sz w:val="20"/>
          <w:szCs w:val="20"/>
        </w:rPr>
        <w:t>Закона</w:t>
      </w: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</w:rPr>
        <w:t>о</w:t>
      </w: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</w:rPr>
        <w:t>основама</w:t>
      </w: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</w:rPr>
        <w:t>система</w:t>
      </w: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</w:rPr>
        <w:t>образовања</w:t>
      </w: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</w:rPr>
        <w:t>и</w:t>
      </w: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</w:rPr>
        <w:t>васпитања</w:t>
      </w:r>
      <w:r>
        <w:rPr>
          <w:rFonts w:cs="Times New Roman" w:ascii="Times New Roman" w:hAnsi="Times New Roman"/>
          <w:sz w:val="20"/>
          <w:szCs w:val="20"/>
        </w:rPr>
        <w:t xml:space="preserve"> ("</w:t>
      </w:r>
      <w:r>
        <w:rPr>
          <w:rFonts w:cs="Times New Roman Cyr" w:ascii="Times New Roman Cyr" w:hAnsi="Times New Roman Cyr"/>
          <w:sz w:val="20"/>
          <w:szCs w:val="20"/>
        </w:rPr>
        <w:t>Сл</w:t>
      </w:r>
      <w:r>
        <w:rPr>
          <w:rFonts w:cs="Times New Roman" w:ascii="Times New Roman" w:hAnsi="Times New Roman"/>
          <w:sz w:val="20"/>
          <w:szCs w:val="20"/>
        </w:rPr>
        <w:t xml:space="preserve">. </w:t>
      </w:r>
      <w:r>
        <w:rPr>
          <w:rFonts w:cs="Times New Roman Cyr" w:ascii="Times New Roman Cyr" w:hAnsi="Times New Roman Cyr"/>
          <w:sz w:val="20"/>
          <w:szCs w:val="20"/>
        </w:rPr>
        <w:t>гласник</w:t>
      </w: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</w:rPr>
        <w:t>РС</w:t>
      </w:r>
      <w:r>
        <w:rPr>
          <w:rFonts w:cs="Times New Roman" w:ascii="Times New Roman" w:hAnsi="Times New Roman"/>
          <w:sz w:val="20"/>
          <w:szCs w:val="20"/>
        </w:rPr>
        <w:t xml:space="preserve">", </w:t>
      </w:r>
      <w:r>
        <w:rPr>
          <w:rFonts w:cs="Times New Roman Cyr" w:ascii="Times New Roman Cyr" w:hAnsi="Times New Roman Cyr"/>
          <w:sz w:val="20"/>
          <w:szCs w:val="20"/>
        </w:rPr>
        <w:t>бр</w:t>
      </w:r>
      <w:r>
        <w:rPr>
          <w:rFonts w:cs="Times New Roman" w:ascii="Times New Roman" w:hAnsi="Times New Roman"/>
          <w:sz w:val="20"/>
          <w:szCs w:val="20"/>
        </w:rPr>
        <w:t>. 8</w:t>
      </w:r>
      <w:r>
        <w:rPr>
          <w:rFonts w:cs="Times New Roman" w:ascii="Times New Roman" w:hAnsi="Times New Roman"/>
          <w:sz w:val="20"/>
          <w:szCs w:val="20"/>
          <w:lang w:val="sr-RS"/>
        </w:rPr>
        <w:t>8/2017</w:t>
      </w:r>
      <w:r>
        <w:rPr>
          <w:rFonts w:cs="Times New Roman" w:ascii="Times New Roman" w:hAnsi="Times New Roman"/>
          <w:sz w:val="20"/>
          <w:szCs w:val="20"/>
        </w:rPr>
        <w:t xml:space="preserve"> - </w:t>
      </w:r>
      <w:r>
        <w:rPr>
          <w:rFonts w:cs="Times New Roman Cyr" w:ascii="Times New Roman Cyr" w:hAnsi="Times New Roman Cyr"/>
          <w:sz w:val="20"/>
          <w:szCs w:val="20"/>
        </w:rPr>
        <w:t>даље</w:t>
      </w:r>
      <w:r>
        <w:rPr>
          <w:rFonts w:cs="Times New Roman" w:ascii="Times New Roman" w:hAnsi="Times New Roman"/>
          <w:sz w:val="20"/>
          <w:szCs w:val="20"/>
        </w:rPr>
        <w:t xml:space="preserve">: </w:t>
      </w:r>
      <w:r>
        <w:rPr>
          <w:rFonts w:cs="Times New Roman Cyr" w:ascii="Times New Roman Cyr" w:hAnsi="Times New Roman Cyr"/>
          <w:sz w:val="20"/>
          <w:szCs w:val="20"/>
        </w:rPr>
        <w:t>Закон</w:t>
      </w:r>
      <w:r>
        <w:rPr>
          <w:rFonts w:cs="Times New Roman" w:ascii="Times New Roman" w:hAnsi="Times New Roman"/>
          <w:sz w:val="20"/>
          <w:szCs w:val="20"/>
        </w:rPr>
        <w:t>)</w:t>
      </w:r>
      <w:r>
        <w:rPr>
          <w:sz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lang w:val="sr-CS"/>
        </w:rPr>
        <w:t>и члана 43. Стату</w:t>
        <w:softHyphen/>
        <w:t>та „Техничке школе“ у Жагубици</w:t>
      </w:r>
      <w:r>
        <w:rPr>
          <w:rFonts w:cs="Times New Roman" w:ascii="Times New Roman" w:hAnsi="Times New Roman"/>
          <w:sz w:val="20"/>
          <w:lang w:val="sr-CS"/>
        </w:rPr>
        <w:t>,</w:t>
      </w:r>
      <w:r>
        <w:rPr>
          <w:sz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 xml:space="preserve"> Школски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одбор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RS"/>
        </w:rPr>
        <w:t xml:space="preserve">„Техничке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школе</w:t>
      </w:r>
      <w:r>
        <w:rPr>
          <w:rFonts w:cs="Times New Roman Cyr" w:ascii="Times New Roman Cyr" w:hAnsi="Times New Roman Cyr"/>
          <w:sz w:val="20"/>
          <w:szCs w:val="20"/>
          <w:lang w:val="sr-RS"/>
        </w:rPr>
        <w:t>“ у Жагубици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(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даље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: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орган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управљања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установе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)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на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седници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одржаној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дана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30.</w:t>
      </w:r>
      <w:r>
        <w:rPr>
          <w:rFonts w:cs="Times New Roman" w:ascii="Times New Roman" w:hAnsi="Times New Roman"/>
          <w:sz w:val="20"/>
          <w:szCs w:val="20"/>
          <w:lang w:val="sr-RS"/>
        </w:rPr>
        <w:t>03.2018.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године</w:t>
      </w:r>
      <w:r>
        <w:rPr>
          <w:rFonts w:cs="Times New Roman Cyr" w:ascii="Times New Roman Cyr" w:hAnsi="Times New Roman Cyr"/>
          <w:sz w:val="20"/>
          <w:szCs w:val="20"/>
          <w:lang w:val="sr-RS"/>
        </w:rPr>
        <w:t xml:space="preserve"> једногласно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донео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је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</w:p>
    <w:p>
      <w:pPr>
        <w:pStyle w:val="Normal"/>
        <w:bidi w:val="0"/>
        <w:spacing w:before="0" w:after="0"/>
        <w:ind w:start="0" w:end="0" w:hanging="0"/>
        <w:jc w:val="both"/>
        <w:rPr>
          <w:rFonts w:ascii="Times New Roman" w:hAnsi="Times New Roman" w:cs="Times New Roman"/>
          <w:sz w:val="20"/>
          <w:szCs w:val="20"/>
          <w:lang w:val="sr-CS"/>
        </w:rPr>
      </w:pPr>
      <w:r>
        <w:rPr>
          <w:rFonts w:cs="Times New Roman" w:ascii="Times New Roman" w:hAnsi="Times New Roman"/>
          <w:sz w:val="20"/>
          <w:szCs w:val="20"/>
          <w:lang w:val="sr-CS"/>
        </w:rPr>
      </w:r>
    </w:p>
    <w:p>
      <w:pPr>
        <w:pStyle w:val="Normal"/>
        <w:bidi w:val="0"/>
        <w:spacing w:beforeAutospacing="1" w:afterAutospacing="1"/>
        <w:ind w:start="0" w:end="0" w:hanging="0"/>
        <w:jc w:val="center"/>
        <w:rPr>
          <w:lang w:val="sr-CS"/>
        </w:rPr>
      </w:pPr>
      <w:r>
        <w:rPr>
          <w:rFonts w:cs="Times New Roman Cyr" w:ascii="Times New Roman Cyr" w:hAnsi="Times New Roman Cyr"/>
          <w:b/>
          <w:sz w:val="20"/>
          <w:szCs w:val="20"/>
          <w:lang w:val="sr-CS"/>
        </w:rPr>
        <w:t>ПРАВИЛНИК</w:t>
      </w:r>
      <w:r>
        <w:rPr>
          <w:rFonts w:cs="Times New Roman" w:ascii="Times New Roman" w:hAnsi="Times New Roman"/>
          <w:b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b/>
          <w:sz w:val="20"/>
          <w:szCs w:val="20"/>
          <w:lang w:val="sr-CS"/>
        </w:rPr>
        <w:t>О</w:t>
      </w:r>
      <w:r>
        <w:rPr>
          <w:rFonts w:cs="Times New Roman" w:ascii="Times New Roman" w:hAnsi="Times New Roman"/>
          <w:b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b/>
          <w:sz w:val="20"/>
          <w:szCs w:val="20"/>
          <w:lang w:val="sr-CS"/>
        </w:rPr>
        <w:t>ДИСЦИПЛИНСКОЈ</w:t>
      </w:r>
      <w:r>
        <w:rPr>
          <w:rFonts w:cs="Times New Roman" w:ascii="Times New Roman" w:hAnsi="Times New Roman"/>
          <w:b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b/>
          <w:sz w:val="20"/>
          <w:szCs w:val="20"/>
          <w:lang w:val="sr-CS"/>
        </w:rPr>
        <w:t>И</w:t>
      </w:r>
      <w:r>
        <w:rPr>
          <w:rFonts w:cs="Times New Roman" w:ascii="Times New Roman" w:hAnsi="Times New Roman"/>
          <w:b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b/>
          <w:sz w:val="20"/>
          <w:szCs w:val="20"/>
          <w:lang w:val="sr-CS"/>
        </w:rPr>
        <w:t>МАТЕРИЈАЛНОЈ</w:t>
      </w:r>
      <w:r>
        <w:rPr>
          <w:rFonts w:cs="Times New Roman" w:ascii="Times New Roman" w:hAnsi="Times New Roman"/>
          <w:b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b/>
          <w:sz w:val="20"/>
          <w:szCs w:val="20"/>
          <w:lang w:val="sr-CS"/>
        </w:rPr>
        <w:t>ОДГОВОРНОСТИ</w:t>
      </w:r>
      <w:r>
        <w:rPr>
          <w:rFonts w:cs="Times New Roman" w:ascii="Times New Roman" w:hAnsi="Times New Roman"/>
          <w:b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b/>
          <w:sz w:val="20"/>
          <w:szCs w:val="20"/>
          <w:lang w:val="sr-CS"/>
        </w:rPr>
        <w:t>ЗАПОСЛЕНИХ</w:t>
      </w:r>
      <w:r>
        <w:rPr>
          <w:rFonts w:cs="Times New Roman" w:ascii="Times New Roman" w:hAnsi="Times New Roman"/>
          <w:b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b/>
          <w:sz w:val="20"/>
          <w:szCs w:val="20"/>
          <w:lang w:val="sr-CS"/>
        </w:rPr>
        <w:t>У</w:t>
      </w:r>
      <w:r>
        <w:rPr/>
        <w:br/>
      </w:r>
      <w:r>
        <w:rPr>
          <w:rFonts w:cs="Times New Roman Cyr" w:ascii="Times New Roman Cyr" w:hAnsi="Times New Roman Cyr"/>
          <w:b/>
          <w:sz w:val="20"/>
          <w:szCs w:val="20"/>
          <w:lang w:val="sr-RS"/>
        </w:rPr>
        <w:t>„ТЕХНИЧКОЈ ШКОЛИ“ У ЖАГУБИЦИ</w:t>
      </w:r>
      <w:r>
        <w:rPr>
          <w:rFonts w:cs="Times New Roman" w:ascii="Times New Roman" w:hAnsi="Times New Roman"/>
          <w:b/>
          <w:sz w:val="20"/>
          <w:szCs w:val="20"/>
        </w:rPr>
        <w:t> </w:t>
      </w:r>
      <w:r>
        <w:rPr>
          <w:rFonts w:cs="Times New Roman" w:ascii="Times New Roman" w:hAnsi="Times New Roman"/>
          <w:b/>
          <w:sz w:val="20"/>
          <w:szCs w:val="20"/>
          <w:lang w:val="sr-CS"/>
        </w:rPr>
        <w:t xml:space="preserve"> </w:t>
      </w:r>
    </w:p>
    <w:p>
      <w:pPr>
        <w:pStyle w:val="Normal"/>
        <w:bidi w:val="0"/>
        <w:spacing w:before="240" w:after="240"/>
        <w:ind w:start="0" w:end="0" w:hanging="0"/>
        <w:jc w:val="center"/>
        <w:rPr>
          <w:lang w:val="sr-RS"/>
        </w:rPr>
      </w:pPr>
      <w:r>
        <w:rPr>
          <w:rFonts w:cs="Times New Roman Cyr" w:ascii="Times New Roman Cyr" w:hAnsi="Times New Roman Cyr"/>
          <w:b/>
          <w:bCs/>
          <w:i/>
          <w:iCs/>
          <w:sz w:val="20"/>
          <w:szCs w:val="20"/>
          <w:lang w:val="sr-RS"/>
        </w:rPr>
        <w:t>Основне</w:t>
      </w:r>
      <w:r>
        <w:rPr>
          <w:rFonts w:cs="Times New Roman" w:ascii="Times New Roman" w:hAnsi="Times New Roman"/>
          <w:b/>
          <w:bCs/>
          <w:i/>
          <w:iCs/>
          <w:sz w:val="20"/>
          <w:szCs w:val="20"/>
          <w:lang w:val="sr-RS"/>
        </w:rPr>
        <w:t xml:space="preserve"> </w:t>
      </w:r>
      <w:r>
        <w:rPr>
          <w:rFonts w:cs="Times New Roman Cyr" w:ascii="Times New Roman Cyr" w:hAnsi="Times New Roman Cyr"/>
          <w:b/>
          <w:bCs/>
          <w:i/>
          <w:iCs/>
          <w:sz w:val="20"/>
          <w:szCs w:val="20"/>
          <w:lang w:val="sr-RS"/>
        </w:rPr>
        <w:t>одредбе</w:t>
      </w:r>
      <w:r>
        <w:rPr>
          <w:rFonts w:cs="Times New Roman" w:ascii="Times New Roman" w:hAnsi="Times New Roman"/>
          <w:b/>
          <w:bCs/>
          <w:i/>
          <w:iCs/>
          <w:sz w:val="20"/>
          <w:szCs w:val="20"/>
          <w:lang w:val="sr-RS"/>
        </w:rPr>
        <w:t xml:space="preserve"> </w:t>
      </w:r>
    </w:p>
    <w:p>
      <w:pPr>
        <w:pStyle w:val="Normal"/>
        <w:bidi w:val="0"/>
        <w:spacing w:beforeAutospacing="1" w:afterAutospacing="1"/>
        <w:ind w:start="0" w:end="0" w:hanging="0"/>
        <w:jc w:val="center"/>
        <w:rPr>
          <w:lang w:val="sr-RS"/>
        </w:rPr>
      </w:pPr>
      <w:r>
        <w:rPr>
          <w:rFonts w:cs="Times New Roman Cyr" w:ascii="Times New Roman Cyr" w:hAnsi="Times New Roman Cyr"/>
          <w:b/>
          <w:bCs/>
          <w:sz w:val="20"/>
          <w:szCs w:val="20"/>
          <w:lang w:val="sr-RS"/>
        </w:rPr>
        <w:t>Члан</w:t>
      </w:r>
      <w:r>
        <w:rPr>
          <w:rFonts w:cs="Times New Roman" w:ascii="Times New Roman" w:hAnsi="Times New Roman"/>
          <w:b/>
          <w:bCs/>
          <w:sz w:val="20"/>
          <w:szCs w:val="20"/>
          <w:lang w:val="sr-RS"/>
        </w:rPr>
        <w:t xml:space="preserve"> 1 </w:t>
      </w:r>
    </w:p>
    <w:p>
      <w:pPr>
        <w:pStyle w:val="Normal"/>
        <w:bidi w:val="0"/>
        <w:spacing w:beforeAutospacing="1" w:afterAutospacing="1"/>
        <w:ind w:start="0" w:end="0" w:firstLine="720"/>
        <w:jc w:val="both"/>
        <w:rPr>
          <w:lang w:val="sr-RS"/>
        </w:rPr>
      </w:pPr>
      <w:r>
        <w:rPr>
          <w:rFonts w:cs="Times New Roman Cyr" w:ascii="Times New Roman Cyr" w:hAnsi="Times New Roman Cyr"/>
          <w:sz w:val="20"/>
          <w:szCs w:val="20"/>
          <w:lang w:val="sr-RS"/>
        </w:rPr>
        <w:t>Овим</w:t>
      </w:r>
      <w:r>
        <w:rPr>
          <w:rFonts w:cs="Times New Roman" w:ascii="Times New Roman" w:hAnsi="Times New Roman"/>
          <w:sz w:val="20"/>
          <w:szCs w:val="20"/>
          <w:lang w:val="sr-R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RS"/>
        </w:rPr>
        <w:t>правилником</w:t>
      </w:r>
      <w:r>
        <w:rPr>
          <w:rFonts w:cs="Times New Roman" w:ascii="Times New Roman" w:hAnsi="Times New Roman"/>
          <w:sz w:val="20"/>
          <w:szCs w:val="20"/>
          <w:lang w:val="sr-R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RS"/>
        </w:rPr>
        <w:t>уређује</w:t>
      </w:r>
      <w:r>
        <w:rPr>
          <w:rFonts w:cs="Times New Roman" w:ascii="Times New Roman" w:hAnsi="Times New Roman"/>
          <w:sz w:val="20"/>
          <w:szCs w:val="20"/>
          <w:lang w:val="sr-R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RS"/>
        </w:rPr>
        <w:t>се</w:t>
      </w:r>
      <w:r>
        <w:rPr>
          <w:rFonts w:cs="Times New Roman" w:ascii="Times New Roman" w:hAnsi="Times New Roman"/>
          <w:sz w:val="20"/>
          <w:szCs w:val="20"/>
          <w:lang w:val="sr-RS"/>
        </w:rPr>
        <w:t xml:space="preserve">: </w:t>
      </w:r>
      <w:r>
        <w:rPr>
          <w:rFonts w:cs="Times New Roman Cyr" w:ascii="Times New Roman Cyr" w:hAnsi="Times New Roman Cyr"/>
          <w:sz w:val="20"/>
          <w:szCs w:val="20"/>
          <w:lang w:val="sr-RS"/>
        </w:rPr>
        <w:t>одговорност</w:t>
      </w:r>
      <w:r>
        <w:rPr>
          <w:rFonts w:cs="Times New Roman" w:ascii="Times New Roman" w:hAnsi="Times New Roman"/>
          <w:sz w:val="20"/>
          <w:szCs w:val="20"/>
          <w:lang w:val="sr-R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RS"/>
        </w:rPr>
        <w:t>запослених</w:t>
      </w:r>
      <w:r>
        <w:rPr>
          <w:rFonts w:cs="Times New Roman" w:ascii="Times New Roman" w:hAnsi="Times New Roman"/>
          <w:sz w:val="20"/>
          <w:szCs w:val="20"/>
          <w:lang w:val="sr-R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RS"/>
        </w:rPr>
        <w:t>за</w:t>
      </w:r>
      <w:r>
        <w:rPr>
          <w:rFonts w:cs="Times New Roman" w:ascii="Times New Roman" w:hAnsi="Times New Roman"/>
          <w:sz w:val="20"/>
          <w:szCs w:val="20"/>
          <w:lang w:val="sr-R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RS"/>
        </w:rPr>
        <w:t>повреду</w:t>
      </w:r>
      <w:r>
        <w:rPr>
          <w:rFonts w:cs="Times New Roman" w:ascii="Times New Roman" w:hAnsi="Times New Roman"/>
          <w:sz w:val="20"/>
          <w:szCs w:val="20"/>
          <w:lang w:val="sr-R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RS"/>
        </w:rPr>
        <w:t>радне</w:t>
      </w:r>
      <w:r>
        <w:rPr>
          <w:rFonts w:cs="Times New Roman" w:ascii="Times New Roman" w:hAnsi="Times New Roman"/>
          <w:sz w:val="20"/>
          <w:szCs w:val="20"/>
          <w:lang w:val="sr-R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RS"/>
        </w:rPr>
        <w:t>обавезе</w:t>
      </w:r>
      <w:r>
        <w:rPr>
          <w:rFonts w:cs="Times New Roman" w:ascii="Times New Roman" w:hAnsi="Times New Roman"/>
          <w:sz w:val="20"/>
          <w:szCs w:val="20"/>
          <w:lang w:val="sr-R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RS"/>
        </w:rPr>
        <w:t>и</w:t>
      </w:r>
      <w:r>
        <w:rPr>
          <w:rFonts w:cs="Times New Roman" w:ascii="Times New Roman" w:hAnsi="Times New Roman"/>
          <w:sz w:val="20"/>
          <w:szCs w:val="20"/>
          <w:lang w:val="sr-R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RS"/>
        </w:rPr>
        <w:t>повреду</w:t>
      </w:r>
      <w:r>
        <w:rPr>
          <w:rFonts w:cs="Times New Roman" w:ascii="Times New Roman" w:hAnsi="Times New Roman"/>
          <w:sz w:val="20"/>
          <w:szCs w:val="20"/>
          <w:lang w:val="sr-R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RS"/>
        </w:rPr>
        <w:t>забране</w:t>
      </w:r>
      <w:r>
        <w:rPr>
          <w:rFonts w:cs="Times New Roman" w:ascii="Times New Roman" w:hAnsi="Times New Roman"/>
          <w:sz w:val="20"/>
          <w:szCs w:val="20"/>
          <w:lang w:val="sr-R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RS"/>
        </w:rPr>
        <w:t>прописане</w:t>
      </w:r>
      <w:r>
        <w:rPr>
          <w:rFonts w:cs="Times New Roman" w:ascii="Times New Roman" w:hAnsi="Times New Roman"/>
          <w:sz w:val="20"/>
          <w:szCs w:val="20"/>
          <w:lang w:val="sr-R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RS"/>
        </w:rPr>
        <w:t>Законом</w:t>
      </w:r>
      <w:r>
        <w:rPr>
          <w:rFonts w:cs="Times New Roman" w:ascii="Times New Roman" w:hAnsi="Times New Roman"/>
          <w:sz w:val="20"/>
          <w:szCs w:val="20"/>
          <w:lang w:val="sr-R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RS"/>
        </w:rPr>
        <w:t>о</w:t>
      </w:r>
      <w:r>
        <w:rPr>
          <w:rFonts w:cs="Times New Roman" w:ascii="Times New Roman" w:hAnsi="Times New Roman"/>
          <w:sz w:val="20"/>
          <w:szCs w:val="20"/>
          <w:lang w:val="sr-R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RS"/>
        </w:rPr>
        <w:t>основама</w:t>
      </w:r>
      <w:r>
        <w:rPr>
          <w:rFonts w:cs="Times New Roman" w:ascii="Times New Roman" w:hAnsi="Times New Roman"/>
          <w:sz w:val="20"/>
          <w:szCs w:val="20"/>
          <w:lang w:val="sr-R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RS"/>
        </w:rPr>
        <w:t>система</w:t>
      </w:r>
      <w:r>
        <w:rPr>
          <w:rFonts w:cs="Times New Roman" w:ascii="Times New Roman" w:hAnsi="Times New Roman"/>
          <w:sz w:val="20"/>
          <w:szCs w:val="20"/>
          <w:lang w:val="sr-R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RS"/>
        </w:rPr>
        <w:t>образовања</w:t>
      </w:r>
      <w:r>
        <w:rPr>
          <w:rFonts w:cs="Times New Roman" w:ascii="Times New Roman" w:hAnsi="Times New Roman"/>
          <w:sz w:val="20"/>
          <w:szCs w:val="20"/>
          <w:lang w:val="sr-R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RS"/>
        </w:rPr>
        <w:t>и</w:t>
      </w:r>
      <w:r>
        <w:rPr>
          <w:rFonts w:cs="Times New Roman" w:ascii="Times New Roman" w:hAnsi="Times New Roman"/>
          <w:sz w:val="20"/>
          <w:szCs w:val="20"/>
          <w:lang w:val="sr-R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RS"/>
        </w:rPr>
        <w:t>васпитања</w:t>
      </w:r>
      <w:r>
        <w:rPr>
          <w:rFonts w:cs="Times New Roman" w:ascii="Times New Roman" w:hAnsi="Times New Roman"/>
          <w:sz w:val="20"/>
          <w:szCs w:val="20"/>
          <w:lang w:val="sr-RS"/>
        </w:rPr>
        <w:t xml:space="preserve">, </w:t>
      </w:r>
      <w:r>
        <w:rPr>
          <w:rFonts w:cs="Times New Roman Cyr" w:ascii="Times New Roman Cyr" w:hAnsi="Times New Roman Cyr"/>
          <w:sz w:val="20"/>
          <w:szCs w:val="20"/>
          <w:lang w:val="sr-RS"/>
        </w:rPr>
        <w:t>врсте</w:t>
      </w:r>
      <w:r>
        <w:rPr>
          <w:rFonts w:cs="Times New Roman" w:ascii="Times New Roman" w:hAnsi="Times New Roman"/>
          <w:sz w:val="20"/>
          <w:szCs w:val="20"/>
          <w:lang w:val="sr-R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RS"/>
        </w:rPr>
        <w:t>повреда</w:t>
      </w:r>
      <w:r>
        <w:rPr>
          <w:rFonts w:cs="Times New Roman" w:ascii="Times New Roman" w:hAnsi="Times New Roman"/>
          <w:sz w:val="20"/>
          <w:szCs w:val="20"/>
          <w:lang w:val="sr-R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RS"/>
        </w:rPr>
        <w:t>обавеза</w:t>
      </w:r>
      <w:r>
        <w:rPr>
          <w:rFonts w:cs="Times New Roman" w:ascii="Times New Roman" w:hAnsi="Times New Roman"/>
          <w:sz w:val="20"/>
          <w:szCs w:val="20"/>
          <w:lang w:val="sr-R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RS"/>
        </w:rPr>
        <w:t>запослених</w:t>
      </w:r>
      <w:r>
        <w:rPr>
          <w:rFonts w:cs="Times New Roman" w:ascii="Times New Roman" w:hAnsi="Times New Roman"/>
          <w:sz w:val="20"/>
          <w:szCs w:val="20"/>
          <w:lang w:val="sr-RS"/>
        </w:rPr>
        <w:t xml:space="preserve">, </w:t>
      </w:r>
      <w:r>
        <w:rPr>
          <w:rFonts w:cs="Times New Roman Cyr" w:ascii="Times New Roman Cyr" w:hAnsi="Times New Roman Cyr"/>
          <w:sz w:val="20"/>
          <w:szCs w:val="20"/>
          <w:lang w:val="sr-RS"/>
        </w:rPr>
        <w:t>дисциплинске</w:t>
      </w:r>
      <w:r>
        <w:rPr>
          <w:rFonts w:cs="Times New Roman" w:ascii="Times New Roman" w:hAnsi="Times New Roman"/>
          <w:sz w:val="20"/>
          <w:szCs w:val="20"/>
          <w:lang w:val="sr-R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RS"/>
        </w:rPr>
        <w:t>мере</w:t>
      </w:r>
      <w:r>
        <w:rPr>
          <w:rFonts w:cs="Times New Roman" w:ascii="Times New Roman" w:hAnsi="Times New Roman"/>
          <w:sz w:val="20"/>
          <w:szCs w:val="20"/>
          <w:lang w:val="sr-RS"/>
        </w:rPr>
        <w:t xml:space="preserve">, </w:t>
      </w:r>
      <w:r>
        <w:rPr>
          <w:rFonts w:cs="Times New Roman Cyr" w:ascii="Times New Roman Cyr" w:hAnsi="Times New Roman Cyr"/>
          <w:sz w:val="20"/>
          <w:szCs w:val="20"/>
          <w:lang w:val="sr-RS"/>
        </w:rPr>
        <w:t>удаљење</w:t>
      </w:r>
      <w:r>
        <w:rPr>
          <w:rFonts w:cs="Times New Roman" w:ascii="Times New Roman" w:hAnsi="Times New Roman"/>
          <w:sz w:val="20"/>
          <w:szCs w:val="20"/>
          <w:lang w:val="sr-R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RS"/>
        </w:rPr>
        <w:t>са</w:t>
      </w:r>
      <w:r>
        <w:rPr>
          <w:rFonts w:cs="Times New Roman" w:ascii="Times New Roman" w:hAnsi="Times New Roman"/>
          <w:sz w:val="20"/>
          <w:szCs w:val="20"/>
          <w:lang w:val="sr-R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RS"/>
        </w:rPr>
        <w:t>рада</w:t>
      </w:r>
      <w:r>
        <w:rPr>
          <w:rFonts w:cs="Times New Roman" w:ascii="Times New Roman" w:hAnsi="Times New Roman"/>
          <w:sz w:val="20"/>
          <w:szCs w:val="20"/>
          <w:lang w:val="sr-RS"/>
        </w:rPr>
        <w:t xml:space="preserve">, </w:t>
      </w:r>
      <w:r>
        <w:rPr>
          <w:rFonts w:cs="Times New Roman Cyr" w:ascii="Times New Roman Cyr" w:hAnsi="Times New Roman Cyr"/>
          <w:sz w:val="20"/>
          <w:szCs w:val="20"/>
          <w:lang w:val="sr-RS"/>
        </w:rPr>
        <w:t>дисциплински</w:t>
      </w:r>
      <w:r>
        <w:rPr>
          <w:rFonts w:cs="Times New Roman" w:ascii="Times New Roman" w:hAnsi="Times New Roman"/>
          <w:sz w:val="20"/>
          <w:szCs w:val="20"/>
          <w:lang w:val="sr-R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RS"/>
        </w:rPr>
        <w:t>поступак</w:t>
      </w:r>
      <w:r>
        <w:rPr>
          <w:rFonts w:cs="Times New Roman" w:ascii="Times New Roman" w:hAnsi="Times New Roman"/>
          <w:sz w:val="20"/>
          <w:szCs w:val="20"/>
          <w:lang w:val="sr-R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RS"/>
        </w:rPr>
        <w:t>и</w:t>
      </w:r>
      <w:r>
        <w:rPr>
          <w:rFonts w:cs="Times New Roman" w:ascii="Times New Roman" w:hAnsi="Times New Roman"/>
          <w:sz w:val="20"/>
          <w:szCs w:val="20"/>
          <w:lang w:val="sr-R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RS"/>
        </w:rPr>
        <w:t>друга</w:t>
      </w:r>
      <w:r>
        <w:rPr>
          <w:rFonts w:cs="Times New Roman" w:ascii="Times New Roman" w:hAnsi="Times New Roman"/>
          <w:sz w:val="20"/>
          <w:szCs w:val="20"/>
          <w:lang w:val="sr-R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RS"/>
        </w:rPr>
        <w:t>питања</w:t>
      </w:r>
      <w:r>
        <w:rPr>
          <w:rFonts w:cs="Times New Roman" w:ascii="Times New Roman" w:hAnsi="Times New Roman"/>
          <w:sz w:val="20"/>
          <w:szCs w:val="20"/>
          <w:lang w:val="sr-R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RS"/>
        </w:rPr>
        <w:t>везана</w:t>
      </w:r>
      <w:r>
        <w:rPr>
          <w:rFonts w:cs="Times New Roman" w:ascii="Times New Roman" w:hAnsi="Times New Roman"/>
          <w:sz w:val="20"/>
          <w:szCs w:val="20"/>
          <w:lang w:val="sr-R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RS"/>
        </w:rPr>
        <w:t>за</w:t>
      </w:r>
      <w:r>
        <w:rPr>
          <w:rFonts w:cs="Times New Roman" w:ascii="Times New Roman" w:hAnsi="Times New Roman"/>
          <w:sz w:val="20"/>
          <w:szCs w:val="20"/>
          <w:lang w:val="sr-R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RS"/>
        </w:rPr>
        <w:t>покретање</w:t>
      </w:r>
      <w:r>
        <w:rPr>
          <w:rFonts w:cs="Times New Roman" w:ascii="Times New Roman" w:hAnsi="Times New Roman"/>
          <w:sz w:val="20"/>
          <w:szCs w:val="20"/>
          <w:lang w:val="sr-RS"/>
        </w:rPr>
        <w:t xml:space="preserve">, </w:t>
      </w:r>
      <w:r>
        <w:rPr>
          <w:rFonts w:cs="Times New Roman Cyr" w:ascii="Times New Roman Cyr" w:hAnsi="Times New Roman Cyr"/>
          <w:sz w:val="20"/>
          <w:szCs w:val="20"/>
          <w:lang w:val="sr-RS"/>
        </w:rPr>
        <w:t>вођење</w:t>
      </w:r>
      <w:r>
        <w:rPr>
          <w:rFonts w:cs="Times New Roman" w:ascii="Times New Roman" w:hAnsi="Times New Roman"/>
          <w:sz w:val="20"/>
          <w:szCs w:val="20"/>
          <w:lang w:val="sr-R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RS"/>
        </w:rPr>
        <w:t>и</w:t>
      </w:r>
      <w:r>
        <w:rPr>
          <w:rFonts w:cs="Times New Roman" w:ascii="Times New Roman" w:hAnsi="Times New Roman"/>
          <w:sz w:val="20"/>
          <w:szCs w:val="20"/>
          <w:lang w:val="sr-R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RS"/>
        </w:rPr>
        <w:t>утврђивање</w:t>
      </w:r>
      <w:r>
        <w:rPr>
          <w:rFonts w:cs="Times New Roman" w:ascii="Times New Roman" w:hAnsi="Times New Roman"/>
          <w:sz w:val="20"/>
          <w:szCs w:val="20"/>
          <w:lang w:val="sr-R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RS"/>
        </w:rPr>
        <w:t>одговорности</w:t>
      </w:r>
      <w:r>
        <w:rPr>
          <w:rFonts w:cs="Times New Roman" w:ascii="Times New Roman" w:hAnsi="Times New Roman"/>
          <w:sz w:val="20"/>
          <w:szCs w:val="20"/>
          <w:lang w:val="sr-R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RS"/>
        </w:rPr>
        <w:t>у</w:t>
      </w:r>
      <w:r>
        <w:rPr>
          <w:rFonts w:cs="Times New Roman" w:ascii="Times New Roman" w:hAnsi="Times New Roman"/>
          <w:sz w:val="20"/>
          <w:szCs w:val="20"/>
          <w:lang w:val="sr-R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RS"/>
        </w:rPr>
        <w:t>дисциплинском</w:t>
      </w:r>
      <w:r>
        <w:rPr>
          <w:rFonts w:cs="Times New Roman" w:ascii="Times New Roman" w:hAnsi="Times New Roman"/>
          <w:sz w:val="20"/>
          <w:szCs w:val="20"/>
          <w:lang w:val="sr-R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RS"/>
        </w:rPr>
        <w:t>поступку</w:t>
      </w:r>
      <w:r>
        <w:rPr>
          <w:rFonts w:cs="Times New Roman" w:ascii="Times New Roman" w:hAnsi="Times New Roman"/>
          <w:sz w:val="20"/>
          <w:szCs w:val="20"/>
          <w:lang w:val="sr-RS"/>
        </w:rPr>
        <w:t xml:space="preserve">, </w:t>
      </w:r>
      <w:r>
        <w:rPr>
          <w:rFonts w:cs="Times New Roman Cyr" w:ascii="Times New Roman Cyr" w:hAnsi="Times New Roman Cyr"/>
          <w:sz w:val="20"/>
          <w:szCs w:val="20"/>
          <w:lang w:val="sr-RS"/>
        </w:rPr>
        <w:t>евиденција</w:t>
      </w:r>
      <w:r>
        <w:rPr>
          <w:rFonts w:cs="Times New Roman" w:ascii="Times New Roman" w:hAnsi="Times New Roman"/>
          <w:sz w:val="20"/>
          <w:szCs w:val="20"/>
          <w:lang w:val="sr-R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RS"/>
        </w:rPr>
        <w:t>изречених</w:t>
      </w:r>
      <w:r>
        <w:rPr>
          <w:rFonts w:cs="Times New Roman" w:ascii="Times New Roman" w:hAnsi="Times New Roman"/>
          <w:sz w:val="20"/>
          <w:szCs w:val="20"/>
          <w:lang w:val="sr-R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RS"/>
        </w:rPr>
        <w:t>дисциплинских</w:t>
      </w:r>
      <w:r>
        <w:rPr>
          <w:rFonts w:cs="Times New Roman" w:ascii="Times New Roman" w:hAnsi="Times New Roman"/>
          <w:sz w:val="20"/>
          <w:szCs w:val="20"/>
          <w:lang w:val="sr-R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RS"/>
        </w:rPr>
        <w:t>мера</w:t>
      </w:r>
      <w:r>
        <w:rPr>
          <w:rFonts w:cs="Times New Roman" w:ascii="Times New Roman" w:hAnsi="Times New Roman"/>
          <w:sz w:val="20"/>
          <w:szCs w:val="20"/>
          <w:lang w:val="sr-R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RS"/>
        </w:rPr>
        <w:t>и</w:t>
      </w:r>
      <w:r>
        <w:rPr>
          <w:rFonts w:cs="Times New Roman" w:ascii="Times New Roman" w:hAnsi="Times New Roman"/>
          <w:sz w:val="20"/>
          <w:szCs w:val="20"/>
          <w:lang w:val="sr-R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RS"/>
        </w:rPr>
        <w:t>материјална</w:t>
      </w:r>
      <w:r>
        <w:rPr>
          <w:rFonts w:cs="Times New Roman" w:ascii="Times New Roman" w:hAnsi="Times New Roman"/>
          <w:sz w:val="20"/>
          <w:szCs w:val="20"/>
          <w:lang w:val="sr-R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RS"/>
        </w:rPr>
        <w:t>одговорност</w:t>
      </w:r>
      <w:r>
        <w:rPr>
          <w:rFonts w:cs="Times New Roman" w:ascii="Times New Roman" w:hAnsi="Times New Roman"/>
          <w:sz w:val="20"/>
          <w:szCs w:val="20"/>
          <w:lang w:val="sr-R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RS"/>
        </w:rPr>
        <w:t>запослених</w:t>
      </w:r>
      <w:r>
        <w:rPr>
          <w:rFonts w:cs="Times New Roman" w:ascii="Times New Roman" w:hAnsi="Times New Roman"/>
          <w:sz w:val="20"/>
          <w:szCs w:val="20"/>
          <w:lang w:val="sr-RS"/>
        </w:rPr>
        <w:t xml:space="preserve">. </w:t>
      </w:r>
    </w:p>
    <w:p>
      <w:pPr>
        <w:pStyle w:val="Normal"/>
        <w:bidi w:val="0"/>
        <w:spacing w:beforeAutospacing="1" w:afterAutospacing="1"/>
        <w:ind w:start="0" w:end="0" w:hanging="0"/>
        <w:jc w:val="center"/>
        <w:rPr>
          <w:lang w:val="sr-RS"/>
        </w:rPr>
      </w:pPr>
      <w:r>
        <w:rPr>
          <w:rFonts w:cs="Times New Roman Cyr" w:ascii="Times New Roman Cyr" w:hAnsi="Times New Roman Cyr"/>
          <w:b/>
          <w:bCs/>
          <w:sz w:val="20"/>
          <w:szCs w:val="20"/>
          <w:lang w:val="sr-RS"/>
        </w:rPr>
        <w:t>Члан</w:t>
      </w:r>
      <w:r>
        <w:rPr>
          <w:rFonts w:cs="Times New Roman" w:ascii="Times New Roman" w:hAnsi="Times New Roman"/>
          <w:b/>
          <w:bCs/>
          <w:sz w:val="20"/>
          <w:szCs w:val="20"/>
          <w:lang w:val="sr-RS"/>
        </w:rPr>
        <w:t xml:space="preserve"> 2 </w:t>
      </w:r>
    </w:p>
    <w:p>
      <w:pPr>
        <w:pStyle w:val="Normal"/>
        <w:bidi w:val="0"/>
        <w:spacing w:beforeAutospacing="1" w:afterAutospacing="1"/>
        <w:ind w:start="0" w:end="0" w:firstLine="720"/>
        <w:jc w:val="both"/>
        <w:rPr>
          <w:lang w:val="sr-RS"/>
        </w:rPr>
      </w:pPr>
      <w:r>
        <w:rPr>
          <w:rFonts w:cs="Times New Roman Cyr" w:ascii="Times New Roman Cyr" w:hAnsi="Times New Roman Cyr"/>
          <w:sz w:val="20"/>
          <w:szCs w:val="20"/>
          <w:lang w:val="sr-RS"/>
        </w:rPr>
        <w:t>Запослени</w:t>
      </w:r>
      <w:r>
        <w:rPr>
          <w:rFonts w:cs="Times New Roman" w:ascii="Times New Roman" w:hAnsi="Times New Roman"/>
          <w:sz w:val="20"/>
          <w:szCs w:val="20"/>
          <w:lang w:val="sr-R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RS"/>
        </w:rPr>
        <w:t>у</w:t>
      </w:r>
      <w:r>
        <w:rPr>
          <w:rFonts w:cs="Times New Roman" w:ascii="Times New Roman" w:hAnsi="Times New Roman"/>
          <w:sz w:val="20"/>
          <w:szCs w:val="20"/>
          <w:lang w:val="sr-R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RS"/>
        </w:rPr>
        <w:t>установи</w:t>
      </w:r>
      <w:r>
        <w:rPr>
          <w:rFonts w:cs="Times New Roman" w:ascii="Times New Roman" w:hAnsi="Times New Roman"/>
          <w:sz w:val="20"/>
          <w:szCs w:val="20"/>
          <w:lang w:val="sr-R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RS"/>
        </w:rPr>
        <w:t>одговара</w:t>
      </w:r>
      <w:r>
        <w:rPr>
          <w:rFonts w:cs="Times New Roman" w:ascii="Times New Roman" w:hAnsi="Times New Roman"/>
          <w:sz w:val="20"/>
          <w:szCs w:val="20"/>
          <w:lang w:val="sr-R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RS"/>
        </w:rPr>
        <w:t>за</w:t>
      </w:r>
      <w:r>
        <w:rPr>
          <w:rFonts w:cs="Times New Roman" w:ascii="Times New Roman" w:hAnsi="Times New Roman"/>
          <w:sz w:val="20"/>
          <w:szCs w:val="20"/>
          <w:lang w:val="sr-R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RS"/>
        </w:rPr>
        <w:t>повреду</w:t>
      </w:r>
      <w:r>
        <w:rPr>
          <w:rFonts w:cs="Times New Roman" w:ascii="Times New Roman" w:hAnsi="Times New Roman"/>
          <w:sz w:val="20"/>
          <w:szCs w:val="20"/>
          <w:lang w:val="sr-R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RS"/>
        </w:rPr>
        <w:t>радне</w:t>
      </w:r>
      <w:r>
        <w:rPr>
          <w:rFonts w:cs="Times New Roman" w:ascii="Times New Roman" w:hAnsi="Times New Roman"/>
          <w:sz w:val="20"/>
          <w:szCs w:val="20"/>
          <w:lang w:val="sr-R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RS"/>
        </w:rPr>
        <w:t>обавезе</w:t>
      </w:r>
      <w:r>
        <w:rPr>
          <w:rFonts w:cs="Times New Roman" w:ascii="Times New Roman" w:hAnsi="Times New Roman"/>
          <w:sz w:val="20"/>
          <w:szCs w:val="20"/>
          <w:lang w:val="sr-R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RS"/>
        </w:rPr>
        <w:t>и</w:t>
      </w:r>
      <w:r>
        <w:rPr>
          <w:rFonts w:cs="Times New Roman" w:ascii="Times New Roman" w:hAnsi="Times New Roman"/>
          <w:sz w:val="20"/>
          <w:szCs w:val="20"/>
          <w:lang w:val="sr-R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RS"/>
        </w:rPr>
        <w:t>повреду</w:t>
      </w:r>
      <w:r>
        <w:rPr>
          <w:rFonts w:cs="Times New Roman" w:ascii="Times New Roman" w:hAnsi="Times New Roman"/>
          <w:sz w:val="20"/>
          <w:szCs w:val="20"/>
          <w:lang w:val="sr-R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RS"/>
        </w:rPr>
        <w:t>забране</w:t>
      </w:r>
      <w:r>
        <w:rPr>
          <w:rFonts w:cs="Times New Roman" w:ascii="Times New Roman" w:hAnsi="Times New Roman"/>
          <w:sz w:val="20"/>
          <w:szCs w:val="20"/>
          <w:lang w:val="sr-R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RS"/>
        </w:rPr>
        <w:t>која</w:t>
      </w:r>
      <w:r>
        <w:rPr>
          <w:rFonts w:cs="Times New Roman" w:ascii="Times New Roman" w:hAnsi="Times New Roman"/>
          <w:sz w:val="20"/>
          <w:szCs w:val="20"/>
          <w:lang w:val="sr-R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RS"/>
        </w:rPr>
        <w:t>је</w:t>
      </w:r>
      <w:r>
        <w:rPr>
          <w:rFonts w:cs="Times New Roman" w:ascii="Times New Roman" w:hAnsi="Times New Roman"/>
          <w:sz w:val="20"/>
          <w:szCs w:val="20"/>
          <w:lang w:val="sr-R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RS"/>
        </w:rPr>
        <w:t>у</w:t>
      </w:r>
      <w:r>
        <w:rPr>
          <w:rFonts w:cs="Times New Roman" w:ascii="Times New Roman" w:hAnsi="Times New Roman"/>
          <w:sz w:val="20"/>
          <w:szCs w:val="20"/>
          <w:lang w:val="sr-R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RS"/>
        </w:rPr>
        <w:t>време</w:t>
      </w:r>
      <w:r>
        <w:rPr>
          <w:rFonts w:cs="Times New Roman" w:ascii="Times New Roman" w:hAnsi="Times New Roman"/>
          <w:sz w:val="20"/>
          <w:szCs w:val="20"/>
          <w:lang w:val="sr-R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RS"/>
        </w:rPr>
        <w:t>извршења</w:t>
      </w:r>
      <w:r>
        <w:rPr>
          <w:rFonts w:cs="Times New Roman" w:ascii="Times New Roman" w:hAnsi="Times New Roman"/>
          <w:sz w:val="20"/>
          <w:szCs w:val="20"/>
          <w:lang w:val="sr-R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RS"/>
        </w:rPr>
        <w:t>била</w:t>
      </w:r>
      <w:r>
        <w:rPr>
          <w:rFonts w:cs="Times New Roman" w:ascii="Times New Roman" w:hAnsi="Times New Roman"/>
          <w:sz w:val="20"/>
          <w:szCs w:val="20"/>
          <w:lang w:val="sr-R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RS"/>
        </w:rPr>
        <w:t>прописана</w:t>
      </w:r>
      <w:r>
        <w:rPr>
          <w:rFonts w:cs="Times New Roman" w:ascii="Times New Roman" w:hAnsi="Times New Roman"/>
          <w:sz w:val="20"/>
          <w:szCs w:val="20"/>
          <w:lang w:val="sr-R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RS"/>
        </w:rPr>
        <w:t>Законом</w:t>
      </w:r>
      <w:r>
        <w:rPr>
          <w:rFonts w:cs="Times New Roman" w:ascii="Times New Roman" w:hAnsi="Times New Roman"/>
          <w:sz w:val="20"/>
          <w:szCs w:val="20"/>
          <w:lang w:val="sr-R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RS"/>
        </w:rPr>
        <w:t>и</w:t>
      </w:r>
      <w:r>
        <w:rPr>
          <w:rFonts w:cs="Times New Roman" w:ascii="Times New Roman" w:hAnsi="Times New Roman"/>
          <w:sz w:val="20"/>
          <w:szCs w:val="20"/>
          <w:lang w:val="sr-R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RS"/>
        </w:rPr>
        <w:t>овим</w:t>
      </w:r>
      <w:r>
        <w:rPr>
          <w:rFonts w:cs="Times New Roman" w:ascii="Times New Roman" w:hAnsi="Times New Roman"/>
          <w:sz w:val="20"/>
          <w:szCs w:val="20"/>
          <w:lang w:val="sr-R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RS"/>
        </w:rPr>
        <w:t>правилником</w:t>
      </w:r>
      <w:r>
        <w:rPr>
          <w:rFonts w:cs="Times New Roman" w:ascii="Times New Roman" w:hAnsi="Times New Roman"/>
          <w:sz w:val="20"/>
          <w:szCs w:val="20"/>
          <w:lang w:val="sr-RS"/>
        </w:rPr>
        <w:t xml:space="preserve">. </w:t>
      </w:r>
    </w:p>
    <w:p>
      <w:pPr>
        <w:pStyle w:val="Normal"/>
        <w:bidi w:val="0"/>
        <w:spacing w:before="240" w:after="240"/>
        <w:ind w:start="0" w:end="0" w:hanging="0"/>
        <w:jc w:val="center"/>
        <w:rPr>
          <w:lang w:val="sr-RS"/>
        </w:rPr>
      </w:pPr>
      <w:r>
        <w:rPr>
          <w:rFonts w:cs="Times New Roman Cyr" w:ascii="Times New Roman Cyr" w:hAnsi="Times New Roman Cyr"/>
          <w:b/>
          <w:bCs/>
          <w:i/>
          <w:iCs/>
          <w:sz w:val="20"/>
          <w:szCs w:val="20"/>
          <w:lang w:val="sr-RS"/>
        </w:rPr>
        <w:t>Одговорност</w:t>
      </w:r>
      <w:r>
        <w:rPr>
          <w:rFonts w:cs="Times New Roman" w:ascii="Times New Roman" w:hAnsi="Times New Roman"/>
          <w:b/>
          <w:bCs/>
          <w:i/>
          <w:iCs/>
          <w:sz w:val="20"/>
          <w:szCs w:val="20"/>
          <w:lang w:val="sr-RS"/>
        </w:rPr>
        <w:t xml:space="preserve"> </w:t>
      </w:r>
      <w:r>
        <w:rPr>
          <w:rFonts w:cs="Times New Roman Cyr" w:ascii="Times New Roman Cyr" w:hAnsi="Times New Roman Cyr"/>
          <w:b/>
          <w:bCs/>
          <w:i/>
          <w:iCs/>
          <w:sz w:val="20"/>
          <w:szCs w:val="20"/>
          <w:lang w:val="sr-RS"/>
        </w:rPr>
        <w:t>запосленог</w:t>
      </w:r>
      <w:r>
        <w:rPr>
          <w:rFonts w:cs="Times New Roman" w:ascii="Times New Roman" w:hAnsi="Times New Roman"/>
          <w:b/>
          <w:bCs/>
          <w:i/>
          <w:iCs/>
          <w:sz w:val="20"/>
          <w:szCs w:val="20"/>
          <w:lang w:val="sr-RS"/>
        </w:rPr>
        <w:t xml:space="preserve"> </w:t>
      </w:r>
    </w:p>
    <w:p>
      <w:pPr>
        <w:pStyle w:val="Normal"/>
        <w:bidi w:val="0"/>
        <w:spacing w:beforeAutospacing="1" w:afterAutospacing="1"/>
        <w:ind w:start="0" w:end="0" w:hanging="0"/>
        <w:jc w:val="center"/>
        <w:rPr>
          <w:lang w:val="sr-RS"/>
        </w:rPr>
      </w:pPr>
      <w:r>
        <w:rPr>
          <w:rFonts w:cs="Times New Roman Cyr" w:ascii="Times New Roman Cyr" w:hAnsi="Times New Roman Cyr"/>
          <w:b/>
          <w:bCs/>
          <w:sz w:val="20"/>
          <w:szCs w:val="20"/>
          <w:lang w:val="sr-RS"/>
        </w:rPr>
        <w:t>Члан</w:t>
      </w:r>
      <w:r>
        <w:rPr>
          <w:rFonts w:cs="Times New Roman" w:ascii="Times New Roman" w:hAnsi="Times New Roman"/>
          <w:b/>
          <w:bCs/>
          <w:sz w:val="20"/>
          <w:szCs w:val="20"/>
          <w:lang w:val="sr-RS"/>
        </w:rPr>
        <w:t xml:space="preserve"> 3 </w:t>
      </w:r>
    </w:p>
    <w:p>
      <w:pPr>
        <w:pStyle w:val="Normal"/>
        <w:bidi w:val="0"/>
        <w:spacing w:beforeAutospacing="1" w:afterAutospacing="1"/>
        <w:ind w:start="0" w:end="0" w:firstLine="720"/>
        <w:rPr>
          <w:lang w:val="sr-RS"/>
        </w:rPr>
      </w:pPr>
      <w:r>
        <w:rPr>
          <w:rFonts w:cs="Times New Roman Cyr" w:ascii="Times New Roman Cyr" w:hAnsi="Times New Roman Cyr"/>
          <w:sz w:val="20"/>
          <w:szCs w:val="20"/>
          <w:lang w:val="sr-RS"/>
        </w:rPr>
        <w:t>Запослени</w:t>
      </w:r>
      <w:r>
        <w:rPr>
          <w:rFonts w:cs="Times New Roman" w:ascii="Times New Roman" w:hAnsi="Times New Roman"/>
          <w:sz w:val="20"/>
          <w:szCs w:val="20"/>
          <w:lang w:val="sr-R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RS"/>
        </w:rPr>
        <w:t>одговара</w:t>
      </w:r>
      <w:r>
        <w:rPr>
          <w:rFonts w:cs="Times New Roman" w:ascii="Times New Roman" w:hAnsi="Times New Roman"/>
          <w:sz w:val="20"/>
          <w:szCs w:val="20"/>
          <w:lang w:val="sr-R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RS"/>
        </w:rPr>
        <w:t>за</w:t>
      </w:r>
      <w:r>
        <w:rPr>
          <w:rFonts w:cs="Times New Roman" w:ascii="Times New Roman" w:hAnsi="Times New Roman"/>
          <w:sz w:val="20"/>
          <w:szCs w:val="20"/>
          <w:lang w:val="sr-RS"/>
        </w:rPr>
        <w:t xml:space="preserve">: </w:t>
      </w:r>
    </w:p>
    <w:p>
      <w:pPr>
        <w:pStyle w:val="Normal"/>
        <w:bidi w:val="0"/>
        <w:spacing w:beforeAutospacing="1" w:afterAutospacing="1"/>
        <w:ind w:start="0" w:end="0" w:hanging="0"/>
        <w:rPr>
          <w:lang w:val="sr-RS"/>
        </w:rPr>
      </w:pPr>
      <w:r>
        <w:rPr>
          <w:rFonts w:cs="Times New Roman" w:ascii="Times New Roman" w:hAnsi="Times New Roman"/>
          <w:sz w:val="20"/>
          <w:szCs w:val="20"/>
          <w:lang w:val="sr-RS"/>
        </w:rPr>
        <w:t xml:space="preserve">1. </w:t>
      </w:r>
      <w:r>
        <w:rPr>
          <w:rFonts w:cs="Times New Roman Cyr" w:ascii="Times New Roman Cyr" w:hAnsi="Times New Roman Cyr"/>
          <w:sz w:val="20"/>
          <w:szCs w:val="20"/>
          <w:lang w:val="sr-RS"/>
        </w:rPr>
        <w:t>Лакшу</w:t>
      </w:r>
      <w:r>
        <w:rPr>
          <w:rFonts w:cs="Times New Roman" w:ascii="Times New Roman" w:hAnsi="Times New Roman"/>
          <w:sz w:val="20"/>
          <w:szCs w:val="20"/>
          <w:lang w:val="sr-R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RS"/>
        </w:rPr>
        <w:t>повреду</w:t>
      </w:r>
      <w:r>
        <w:rPr>
          <w:rFonts w:cs="Times New Roman" w:ascii="Times New Roman" w:hAnsi="Times New Roman"/>
          <w:sz w:val="20"/>
          <w:szCs w:val="20"/>
          <w:lang w:val="sr-R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RS"/>
        </w:rPr>
        <w:t>радне</w:t>
      </w:r>
      <w:r>
        <w:rPr>
          <w:rFonts w:cs="Times New Roman" w:ascii="Times New Roman" w:hAnsi="Times New Roman"/>
          <w:sz w:val="20"/>
          <w:szCs w:val="20"/>
          <w:lang w:val="sr-R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RS"/>
        </w:rPr>
        <w:t>обавезе</w:t>
      </w:r>
      <w:r>
        <w:rPr>
          <w:rFonts w:cs="Times New Roman" w:ascii="Times New Roman" w:hAnsi="Times New Roman"/>
          <w:sz w:val="20"/>
          <w:szCs w:val="20"/>
          <w:lang w:val="sr-R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RS"/>
        </w:rPr>
        <w:t>утврђене</w:t>
      </w:r>
      <w:r>
        <w:rPr>
          <w:rFonts w:cs="Times New Roman" w:ascii="Times New Roman" w:hAnsi="Times New Roman"/>
          <w:sz w:val="20"/>
          <w:szCs w:val="20"/>
          <w:lang w:val="sr-R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RS"/>
        </w:rPr>
        <w:t>овим</w:t>
      </w:r>
      <w:r>
        <w:rPr>
          <w:rFonts w:cs="Times New Roman" w:ascii="Times New Roman" w:hAnsi="Times New Roman"/>
          <w:sz w:val="20"/>
          <w:szCs w:val="20"/>
          <w:lang w:val="sr-R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RS"/>
        </w:rPr>
        <w:t>правилником</w:t>
      </w:r>
      <w:r>
        <w:rPr>
          <w:rFonts w:cs="Times New Roman" w:ascii="Times New Roman" w:hAnsi="Times New Roman"/>
          <w:sz w:val="20"/>
          <w:szCs w:val="20"/>
          <w:lang w:val="sr-R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RS"/>
        </w:rPr>
        <w:t>и</w:t>
      </w:r>
      <w:r>
        <w:rPr>
          <w:rFonts w:cs="Times New Roman" w:ascii="Times New Roman" w:hAnsi="Times New Roman"/>
          <w:sz w:val="20"/>
          <w:szCs w:val="20"/>
          <w:lang w:val="sr-R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RS"/>
        </w:rPr>
        <w:t>законом</w:t>
      </w:r>
      <w:r>
        <w:rPr>
          <w:rFonts w:cs="Times New Roman" w:ascii="Times New Roman" w:hAnsi="Times New Roman"/>
          <w:sz w:val="20"/>
          <w:szCs w:val="20"/>
          <w:lang w:val="sr-RS"/>
        </w:rPr>
        <w:t xml:space="preserve">; </w:t>
      </w:r>
    </w:p>
    <w:p>
      <w:pPr>
        <w:pStyle w:val="Normal"/>
        <w:bidi w:val="0"/>
        <w:spacing w:beforeAutospacing="1" w:afterAutospacing="1"/>
        <w:ind w:start="0" w:end="0" w:hanging="0"/>
        <w:rPr/>
      </w:pPr>
      <w:r>
        <w:rPr>
          <w:rFonts w:cs="Times New Roman" w:ascii="Times New Roman" w:hAnsi="Times New Roman"/>
          <w:sz w:val="20"/>
          <w:szCs w:val="20"/>
          <w:lang w:val="sr-RS"/>
        </w:rPr>
        <w:t xml:space="preserve">2. </w:t>
      </w:r>
      <w:r>
        <w:rPr>
          <w:rFonts w:cs="Times New Roman Cyr" w:ascii="Times New Roman Cyr" w:hAnsi="Times New Roman Cyr"/>
          <w:sz w:val="20"/>
          <w:szCs w:val="20"/>
          <w:lang w:val="sr-RS"/>
        </w:rPr>
        <w:t>Тежу</w:t>
      </w:r>
      <w:r>
        <w:rPr>
          <w:rFonts w:cs="Times New Roman" w:ascii="Times New Roman" w:hAnsi="Times New Roman"/>
          <w:sz w:val="20"/>
          <w:szCs w:val="20"/>
          <w:lang w:val="sr-R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RS"/>
        </w:rPr>
        <w:t>повреду</w:t>
      </w:r>
      <w:r>
        <w:rPr>
          <w:rFonts w:cs="Times New Roman" w:ascii="Times New Roman" w:hAnsi="Times New Roman"/>
          <w:sz w:val="20"/>
          <w:szCs w:val="20"/>
          <w:lang w:val="sr-R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RS"/>
        </w:rPr>
        <w:t>радне</w:t>
      </w:r>
      <w:r>
        <w:rPr>
          <w:rFonts w:cs="Times New Roman" w:ascii="Times New Roman" w:hAnsi="Times New Roman"/>
          <w:sz w:val="20"/>
          <w:szCs w:val="20"/>
          <w:lang w:val="sr-R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RS"/>
        </w:rPr>
        <w:t>обавезе</w:t>
      </w:r>
      <w:r>
        <w:rPr>
          <w:rFonts w:cs="Times New Roman" w:ascii="Times New Roman" w:hAnsi="Times New Roman"/>
          <w:sz w:val="20"/>
          <w:szCs w:val="20"/>
          <w:lang w:val="sr-R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RS"/>
        </w:rPr>
        <w:t>прописане</w:t>
      </w:r>
      <w:r>
        <w:rPr>
          <w:rFonts w:cs="Times New Roman" w:ascii="Times New Roman" w:hAnsi="Times New Roman"/>
          <w:sz w:val="20"/>
          <w:szCs w:val="20"/>
          <w:lang w:val="sr-R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RS"/>
        </w:rPr>
        <w:t>овим законом</w:t>
      </w:r>
      <w:r>
        <w:rPr>
          <w:rFonts w:cs="Times New Roman" w:ascii="Times New Roman" w:hAnsi="Times New Roman"/>
          <w:sz w:val="20"/>
          <w:szCs w:val="20"/>
          <w:lang w:val="sr-RS"/>
        </w:rPr>
        <w:t xml:space="preserve">; </w:t>
      </w:r>
    </w:p>
    <w:p>
      <w:pPr>
        <w:pStyle w:val="Normal"/>
        <w:bidi w:val="0"/>
        <w:spacing w:beforeAutospacing="1" w:afterAutospacing="1"/>
        <w:ind w:start="0" w:end="0" w:hanging="0"/>
        <w:rPr/>
      </w:pPr>
      <w:r>
        <w:rPr>
          <w:rFonts w:cs="Times New Roman" w:ascii="Times New Roman" w:hAnsi="Times New Roman"/>
          <w:sz w:val="20"/>
          <w:szCs w:val="20"/>
          <w:lang w:val="sr-RS"/>
        </w:rPr>
        <w:t xml:space="preserve">3. </w:t>
      </w:r>
      <w:r>
        <w:rPr>
          <w:rFonts w:cs="Times New Roman Cyr" w:ascii="Times New Roman Cyr" w:hAnsi="Times New Roman Cyr"/>
          <w:sz w:val="20"/>
          <w:szCs w:val="20"/>
          <w:lang w:val="sr-RS"/>
        </w:rPr>
        <w:t>Повреду</w:t>
      </w:r>
      <w:r>
        <w:rPr>
          <w:rFonts w:cs="Times New Roman" w:ascii="Times New Roman" w:hAnsi="Times New Roman"/>
          <w:sz w:val="20"/>
          <w:szCs w:val="20"/>
          <w:lang w:val="sr-R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RS"/>
        </w:rPr>
        <w:t>забране</w:t>
      </w:r>
      <w:r>
        <w:rPr>
          <w:rFonts w:cs="Times New Roman" w:ascii="Times New Roman" w:hAnsi="Times New Roman"/>
          <w:sz w:val="20"/>
          <w:szCs w:val="20"/>
          <w:lang w:val="sr-R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RS"/>
        </w:rPr>
        <w:t>из</w:t>
      </w:r>
      <w:r>
        <w:rPr>
          <w:rFonts w:cs="Times New Roman" w:ascii="Times New Roman" w:hAnsi="Times New Roman"/>
          <w:sz w:val="20"/>
          <w:szCs w:val="20"/>
          <w:lang w:val="sr-R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RS"/>
        </w:rPr>
        <w:t>чл</w:t>
      </w:r>
      <w:r>
        <w:rPr>
          <w:rFonts w:cs="Times New Roman" w:ascii="Times New Roman" w:hAnsi="Times New Roman"/>
          <w:sz w:val="20"/>
          <w:szCs w:val="20"/>
          <w:lang w:val="sr-RS"/>
        </w:rPr>
        <w:t xml:space="preserve">. 110-113. </w:t>
      </w:r>
      <w:r>
        <w:rPr>
          <w:rFonts w:cs="Times New Roman Cyr" w:ascii="Times New Roman Cyr" w:hAnsi="Times New Roman Cyr"/>
          <w:sz w:val="20"/>
          <w:szCs w:val="20"/>
          <w:lang w:val="sr-RS"/>
        </w:rPr>
        <w:t>Закона</w:t>
      </w:r>
      <w:r>
        <w:rPr>
          <w:rFonts w:cs="Times New Roman" w:ascii="Times New Roman" w:hAnsi="Times New Roman"/>
          <w:sz w:val="20"/>
          <w:szCs w:val="20"/>
          <w:lang w:val="sr-RS"/>
        </w:rPr>
        <w:t xml:space="preserve">; </w:t>
      </w:r>
    </w:p>
    <w:p>
      <w:pPr>
        <w:pStyle w:val="Normal"/>
        <w:bidi w:val="0"/>
        <w:spacing w:beforeAutospacing="1" w:afterAutospacing="1"/>
        <w:ind w:start="0" w:end="0" w:hanging="0"/>
        <w:rPr/>
      </w:pPr>
      <w:r>
        <w:rPr>
          <w:rFonts w:cs="Times New Roman" w:ascii="Times New Roman" w:hAnsi="Times New Roman"/>
          <w:sz w:val="20"/>
          <w:szCs w:val="20"/>
          <w:lang w:val="sr-RS"/>
        </w:rPr>
        <w:t xml:space="preserve">4. </w:t>
      </w:r>
      <w:r>
        <w:rPr>
          <w:rFonts w:cs="Times New Roman Cyr" w:ascii="Times New Roman Cyr" w:hAnsi="Times New Roman Cyr"/>
          <w:sz w:val="20"/>
          <w:szCs w:val="20"/>
          <w:lang w:val="sr-RS"/>
        </w:rPr>
        <w:t>Материјалну</w:t>
      </w:r>
      <w:r>
        <w:rPr>
          <w:rFonts w:cs="Times New Roman" w:ascii="Times New Roman" w:hAnsi="Times New Roman"/>
          <w:sz w:val="20"/>
          <w:szCs w:val="20"/>
          <w:lang w:val="sr-R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RS"/>
        </w:rPr>
        <w:t>штету</w:t>
      </w:r>
      <w:r>
        <w:rPr>
          <w:rFonts w:cs="Times New Roman" w:ascii="Times New Roman" w:hAnsi="Times New Roman"/>
          <w:sz w:val="20"/>
          <w:szCs w:val="20"/>
          <w:lang w:val="sr-R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RS"/>
        </w:rPr>
        <w:t>коју</w:t>
      </w:r>
      <w:r>
        <w:rPr>
          <w:rFonts w:cs="Times New Roman" w:ascii="Times New Roman" w:hAnsi="Times New Roman"/>
          <w:sz w:val="20"/>
          <w:szCs w:val="20"/>
          <w:lang w:val="sr-R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RS"/>
        </w:rPr>
        <w:t>нанесе</w:t>
      </w:r>
      <w:r>
        <w:rPr>
          <w:rFonts w:cs="Times New Roman" w:ascii="Times New Roman" w:hAnsi="Times New Roman"/>
          <w:sz w:val="20"/>
          <w:szCs w:val="20"/>
          <w:lang w:val="sr-R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RS"/>
        </w:rPr>
        <w:t>установи</w:t>
      </w:r>
      <w:r>
        <w:rPr>
          <w:rFonts w:cs="Times New Roman" w:ascii="Times New Roman" w:hAnsi="Times New Roman"/>
          <w:sz w:val="20"/>
          <w:szCs w:val="20"/>
          <w:lang w:val="sr-RS"/>
        </w:rPr>
        <w:t xml:space="preserve">, </w:t>
      </w:r>
      <w:r>
        <w:rPr>
          <w:rFonts w:cs="Times New Roman Cyr" w:ascii="Times New Roman Cyr" w:hAnsi="Times New Roman Cyr"/>
          <w:sz w:val="20"/>
          <w:szCs w:val="20"/>
          <w:lang w:val="sr-RS"/>
        </w:rPr>
        <w:t>намерно</w:t>
      </w:r>
      <w:r>
        <w:rPr>
          <w:rFonts w:cs="Times New Roman" w:ascii="Times New Roman" w:hAnsi="Times New Roman"/>
          <w:sz w:val="20"/>
          <w:szCs w:val="20"/>
          <w:lang w:val="sr-R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RS"/>
        </w:rPr>
        <w:t>или</w:t>
      </w:r>
      <w:r>
        <w:rPr>
          <w:rFonts w:cs="Times New Roman" w:ascii="Times New Roman" w:hAnsi="Times New Roman"/>
          <w:sz w:val="20"/>
          <w:szCs w:val="20"/>
          <w:lang w:val="sr-R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RS"/>
        </w:rPr>
        <w:t>крајњом</w:t>
      </w:r>
      <w:r>
        <w:rPr>
          <w:rFonts w:cs="Times New Roman" w:ascii="Times New Roman" w:hAnsi="Times New Roman"/>
          <w:sz w:val="20"/>
          <w:szCs w:val="20"/>
          <w:lang w:val="sr-R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RS"/>
        </w:rPr>
        <w:t>непажњом</w:t>
      </w:r>
      <w:r>
        <w:rPr>
          <w:rFonts w:cs="Times New Roman" w:ascii="Times New Roman" w:hAnsi="Times New Roman"/>
          <w:sz w:val="20"/>
          <w:szCs w:val="20"/>
          <w:lang w:val="sr-RS"/>
        </w:rPr>
        <w:t xml:space="preserve">, </w:t>
      </w:r>
      <w:r>
        <w:rPr>
          <w:rFonts w:cs="Times New Roman Cyr" w:ascii="Times New Roman Cyr" w:hAnsi="Times New Roman Cyr"/>
          <w:sz w:val="20"/>
          <w:szCs w:val="20"/>
          <w:lang w:val="sr-RS"/>
        </w:rPr>
        <w:t>у</w:t>
      </w:r>
      <w:r>
        <w:rPr>
          <w:rFonts w:cs="Times New Roman" w:ascii="Times New Roman" w:hAnsi="Times New Roman"/>
          <w:sz w:val="20"/>
          <w:szCs w:val="20"/>
          <w:lang w:val="sr-R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RS"/>
        </w:rPr>
        <w:t>складу</w:t>
      </w:r>
      <w:r>
        <w:rPr>
          <w:rFonts w:cs="Times New Roman" w:ascii="Times New Roman" w:hAnsi="Times New Roman"/>
          <w:sz w:val="20"/>
          <w:szCs w:val="20"/>
          <w:lang w:val="sr-R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RS"/>
        </w:rPr>
        <w:t>са</w:t>
      </w:r>
      <w:r>
        <w:rPr>
          <w:rFonts w:cs="Times New Roman" w:ascii="Times New Roman" w:hAnsi="Times New Roman"/>
          <w:sz w:val="20"/>
          <w:szCs w:val="20"/>
          <w:lang w:val="sr-R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RS"/>
        </w:rPr>
        <w:t>законом</w:t>
      </w:r>
      <w:r>
        <w:rPr>
          <w:rFonts w:cs="Times New Roman" w:ascii="Times New Roman" w:hAnsi="Times New Roman"/>
          <w:sz w:val="20"/>
          <w:szCs w:val="20"/>
          <w:lang w:val="sr-RS"/>
        </w:rPr>
        <w:t xml:space="preserve">. </w:t>
      </w:r>
    </w:p>
    <w:p>
      <w:pPr>
        <w:pStyle w:val="Normal"/>
        <w:bidi w:val="0"/>
        <w:spacing w:before="240" w:after="240"/>
        <w:ind w:start="0" w:end="0" w:hanging="0"/>
        <w:jc w:val="center"/>
        <w:rPr>
          <w:lang w:val="sr-RS"/>
        </w:rPr>
      </w:pPr>
      <w:r>
        <w:rPr>
          <w:rFonts w:cs="Times New Roman Cyr" w:ascii="Times New Roman Cyr" w:hAnsi="Times New Roman Cyr"/>
          <w:b/>
          <w:bCs/>
          <w:i/>
          <w:iCs/>
          <w:sz w:val="20"/>
          <w:szCs w:val="20"/>
          <w:lang w:val="sr-RS"/>
        </w:rPr>
        <w:t>Врсте</w:t>
      </w:r>
      <w:r>
        <w:rPr>
          <w:rFonts w:cs="Times New Roman" w:ascii="Times New Roman" w:hAnsi="Times New Roman"/>
          <w:b/>
          <w:bCs/>
          <w:i/>
          <w:iCs/>
          <w:sz w:val="20"/>
          <w:szCs w:val="20"/>
          <w:lang w:val="sr-RS"/>
        </w:rPr>
        <w:t xml:space="preserve"> </w:t>
      </w:r>
      <w:r>
        <w:rPr>
          <w:rFonts w:cs="Times New Roman Cyr" w:ascii="Times New Roman Cyr" w:hAnsi="Times New Roman Cyr"/>
          <w:b/>
          <w:bCs/>
          <w:i/>
          <w:iCs/>
          <w:sz w:val="20"/>
          <w:szCs w:val="20"/>
          <w:lang w:val="sr-RS"/>
        </w:rPr>
        <w:t>повреда</w:t>
      </w:r>
      <w:r>
        <w:rPr>
          <w:rFonts w:cs="Times New Roman" w:ascii="Times New Roman" w:hAnsi="Times New Roman"/>
          <w:b/>
          <w:bCs/>
          <w:i/>
          <w:iCs/>
          <w:sz w:val="20"/>
          <w:szCs w:val="20"/>
          <w:lang w:val="sr-RS"/>
        </w:rPr>
        <w:t xml:space="preserve"> </w:t>
      </w:r>
      <w:r>
        <w:rPr>
          <w:rFonts w:cs="Times New Roman Cyr" w:ascii="Times New Roman Cyr" w:hAnsi="Times New Roman Cyr"/>
          <w:b/>
          <w:bCs/>
          <w:i/>
          <w:iCs/>
          <w:sz w:val="20"/>
          <w:szCs w:val="20"/>
          <w:lang w:val="sr-RS"/>
        </w:rPr>
        <w:t>обавеза</w:t>
      </w:r>
      <w:r>
        <w:rPr>
          <w:rFonts w:cs="Times New Roman" w:ascii="Times New Roman" w:hAnsi="Times New Roman"/>
          <w:b/>
          <w:bCs/>
          <w:i/>
          <w:iCs/>
          <w:sz w:val="20"/>
          <w:szCs w:val="20"/>
          <w:lang w:val="sr-RS"/>
        </w:rPr>
        <w:t xml:space="preserve"> </w:t>
      </w:r>
      <w:r>
        <w:rPr>
          <w:rFonts w:cs="Times New Roman Cyr" w:ascii="Times New Roman Cyr" w:hAnsi="Times New Roman Cyr"/>
          <w:b/>
          <w:bCs/>
          <w:i/>
          <w:iCs/>
          <w:sz w:val="20"/>
          <w:szCs w:val="20"/>
          <w:lang w:val="sr-RS"/>
        </w:rPr>
        <w:t>запослених</w:t>
      </w:r>
      <w:r>
        <w:rPr>
          <w:rFonts w:cs="Times New Roman" w:ascii="Times New Roman" w:hAnsi="Times New Roman"/>
          <w:b/>
          <w:bCs/>
          <w:i/>
          <w:iCs/>
          <w:sz w:val="20"/>
          <w:szCs w:val="20"/>
          <w:lang w:val="sr-RS"/>
        </w:rPr>
        <w:t xml:space="preserve"> </w:t>
      </w:r>
    </w:p>
    <w:p>
      <w:pPr>
        <w:pStyle w:val="Normal"/>
        <w:bidi w:val="0"/>
        <w:spacing w:before="240" w:after="240"/>
        <w:ind w:start="0" w:end="0" w:hanging="0"/>
        <w:jc w:val="center"/>
        <w:rPr>
          <w:lang w:val="sr-RS"/>
        </w:rPr>
      </w:pPr>
      <w:r>
        <w:rPr>
          <w:rFonts w:cs="Times New Roman Cyr" w:ascii="Times New Roman Cyr" w:hAnsi="Times New Roman Cyr"/>
          <w:b/>
          <w:bCs/>
          <w:sz w:val="20"/>
          <w:szCs w:val="20"/>
          <w:lang w:val="sr-RS"/>
        </w:rPr>
        <w:t>Лакше</w:t>
      </w:r>
      <w:r>
        <w:rPr>
          <w:rFonts w:cs="Times New Roman" w:ascii="Times New Roman" w:hAnsi="Times New Roman"/>
          <w:b/>
          <w:bCs/>
          <w:sz w:val="20"/>
          <w:szCs w:val="20"/>
          <w:lang w:val="sr-RS"/>
        </w:rPr>
        <w:t xml:space="preserve"> </w:t>
      </w:r>
      <w:r>
        <w:rPr>
          <w:rFonts w:cs="Times New Roman Cyr" w:ascii="Times New Roman Cyr" w:hAnsi="Times New Roman Cyr"/>
          <w:b/>
          <w:bCs/>
          <w:sz w:val="20"/>
          <w:szCs w:val="20"/>
          <w:lang w:val="sr-RS"/>
        </w:rPr>
        <w:t>повреде</w:t>
      </w:r>
      <w:r>
        <w:rPr>
          <w:rFonts w:cs="Times New Roman" w:ascii="Times New Roman" w:hAnsi="Times New Roman"/>
          <w:b/>
          <w:bCs/>
          <w:sz w:val="20"/>
          <w:szCs w:val="20"/>
          <w:lang w:val="sr-RS"/>
        </w:rPr>
        <w:t xml:space="preserve"> </w:t>
      </w:r>
    </w:p>
    <w:p>
      <w:pPr>
        <w:pStyle w:val="Normal"/>
        <w:bidi w:val="0"/>
        <w:spacing w:beforeAutospacing="1" w:afterAutospacing="1"/>
        <w:ind w:start="0" w:end="0" w:hanging="0"/>
        <w:jc w:val="center"/>
        <w:rPr>
          <w:lang w:val="sr-RS"/>
        </w:rPr>
      </w:pPr>
      <w:r>
        <w:rPr>
          <w:rFonts w:cs="Times New Roman Cyr" w:ascii="Times New Roman Cyr" w:hAnsi="Times New Roman Cyr"/>
          <w:b/>
          <w:bCs/>
          <w:sz w:val="20"/>
          <w:szCs w:val="20"/>
          <w:lang w:val="sr-RS"/>
        </w:rPr>
        <w:t>Члан</w:t>
      </w:r>
      <w:r>
        <w:rPr>
          <w:rFonts w:cs="Times New Roman" w:ascii="Times New Roman" w:hAnsi="Times New Roman"/>
          <w:b/>
          <w:bCs/>
          <w:sz w:val="20"/>
          <w:szCs w:val="20"/>
          <w:lang w:val="sr-RS"/>
        </w:rPr>
        <w:t xml:space="preserve"> 4 </w:t>
      </w:r>
    </w:p>
    <w:p>
      <w:pPr>
        <w:pStyle w:val="Normal"/>
        <w:bidi w:val="0"/>
        <w:spacing w:beforeAutospacing="1" w:afterAutospacing="1"/>
        <w:ind w:start="0" w:end="0" w:firstLine="720"/>
        <w:jc w:val="both"/>
        <w:rPr>
          <w:lang w:val="sr-RS"/>
        </w:rPr>
      </w:pPr>
      <w:r>
        <w:rPr>
          <w:rFonts w:cs="Times New Roman Cyr" w:ascii="Times New Roman Cyr" w:hAnsi="Times New Roman Cyr"/>
          <w:sz w:val="20"/>
          <w:szCs w:val="20"/>
          <w:lang w:val="sr-RS"/>
        </w:rPr>
        <w:t>Лакше</w:t>
      </w:r>
      <w:r>
        <w:rPr>
          <w:rFonts w:cs="Times New Roman" w:ascii="Times New Roman" w:hAnsi="Times New Roman"/>
          <w:sz w:val="20"/>
          <w:szCs w:val="20"/>
          <w:lang w:val="sr-R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RS"/>
        </w:rPr>
        <w:t>повреде</w:t>
      </w:r>
      <w:r>
        <w:rPr>
          <w:rFonts w:cs="Times New Roman" w:ascii="Times New Roman" w:hAnsi="Times New Roman"/>
          <w:sz w:val="20"/>
          <w:szCs w:val="20"/>
          <w:lang w:val="sr-R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RS"/>
        </w:rPr>
        <w:t>обавеза</w:t>
      </w:r>
      <w:r>
        <w:rPr>
          <w:rFonts w:cs="Times New Roman" w:ascii="Times New Roman" w:hAnsi="Times New Roman"/>
          <w:sz w:val="20"/>
          <w:szCs w:val="20"/>
          <w:lang w:val="sr-R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RS"/>
        </w:rPr>
        <w:t>запослених</w:t>
      </w:r>
      <w:r>
        <w:rPr>
          <w:rFonts w:cs="Times New Roman" w:ascii="Times New Roman" w:hAnsi="Times New Roman"/>
          <w:sz w:val="20"/>
          <w:szCs w:val="20"/>
          <w:lang w:val="sr-R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RS"/>
        </w:rPr>
        <w:t>у</w:t>
      </w:r>
      <w:r>
        <w:rPr>
          <w:rFonts w:cs="Times New Roman" w:ascii="Times New Roman" w:hAnsi="Times New Roman"/>
          <w:sz w:val="20"/>
          <w:szCs w:val="20"/>
          <w:lang w:val="sr-R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RS"/>
        </w:rPr>
        <w:t>установи</w:t>
      </w:r>
      <w:r>
        <w:rPr>
          <w:rFonts w:cs="Times New Roman" w:ascii="Times New Roman" w:hAnsi="Times New Roman"/>
          <w:sz w:val="20"/>
          <w:szCs w:val="20"/>
          <w:lang w:val="sr-R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RS"/>
        </w:rPr>
        <w:t>су</w:t>
      </w:r>
      <w:r>
        <w:rPr>
          <w:rFonts w:cs="Times New Roman" w:ascii="Times New Roman" w:hAnsi="Times New Roman"/>
          <w:sz w:val="20"/>
          <w:szCs w:val="20"/>
          <w:lang w:val="sr-RS"/>
        </w:rPr>
        <w:t xml:space="preserve">: </w:t>
      </w:r>
    </w:p>
    <w:p>
      <w:pPr>
        <w:pStyle w:val="Normal"/>
        <w:bidi w:val="0"/>
        <w:spacing w:lineRule="auto" w:line="276" w:before="0" w:after="200"/>
        <w:ind w:start="0" w:end="0" w:hanging="0"/>
        <w:jc w:val="both"/>
        <w:rPr>
          <w:lang w:val="sr-CS"/>
        </w:rPr>
      </w:pPr>
      <w:r>
        <w:rPr>
          <w:rFonts w:cs="Times New Roman" w:ascii="Times New Roman" w:hAnsi="Times New Roman"/>
          <w:sz w:val="20"/>
          <w:szCs w:val="20"/>
          <w:lang w:val="sr-CS"/>
        </w:rPr>
        <w:t>1.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 xml:space="preserve"> наизвршавање или неблаговремено извршавање радних обавеза које су предвиђене решењем о 40-часовној радној недеље и правилником о систематизацији радних места и другим општим актима школе;</w:t>
      </w:r>
    </w:p>
    <w:p>
      <w:pPr>
        <w:pStyle w:val="Normal"/>
        <w:bidi w:val="0"/>
        <w:spacing w:lineRule="auto" w:line="276" w:before="0" w:after="200"/>
        <w:ind w:start="0" w:end="0" w:hanging="0"/>
        <w:jc w:val="both"/>
        <w:rPr>
          <w:lang w:val="sr-CS"/>
        </w:rPr>
      </w:pPr>
      <w:r>
        <w:rPr>
          <w:rFonts w:cs="Times New Roman" w:ascii="Times New Roman" w:hAnsi="Times New Roman"/>
          <w:sz w:val="20"/>
          <w:szCs w:val="20"/>
          <w:lang w:val="sr-CS"/>
        </w:rPr>
        <w:t xml:space="preserve">2. </w:t>
      </w:r>
      <w:r>
        <w:rPr>
          <w:rFonts w:cs="Times New Roman Cyr" w:ascii="Times New Roman Cyr" w:hAnsi="Times New Roman Cyr"/>
          <w:spacing w:val="-4"/>
          <w:sz w:val="20"/>
          <w:szCs w:val="20"/>
          <w:lang w:val="sr-CS"/>
        </w:rPr>
        <w:t>неблаговремен долазак на рад и одлазак са рада пре истека радног времена, неоправдано или недозвољено напуштање радног места у току радног времена или неоправдано одсуствовање са посла за време када је обавезно присуство;</w:t>
      </w:r>
    </w:p>
    <w:p>
      <w:pPr>
        <w:pStyle w:val="Normal"/>
        <w:bidi w:val="0"/>
        <w:spacing w:lineRule="auto" w:line="276" w:before="0" w:after="200"/>
        <w:ind w:start="0" w:end="0" w:hanging="0"/>
        <w:jc w:val="both"/>
        <w:rPr>
          <w:lang w:val="sr-CS"/>
        </w:rPr>
      </w:pPr>
      <w:r>
        <w:rPr>
          <w:rFonts w:cs="Times New Roman" w:ascii="Times New Roman" w:hAnsi="Times New Roman"/>
          <w:sz w:val="20"/>
          <w:szCs w:val="20"/>
          <w:lang w:val="sr-CS"/>
        </w:rPr>
        <w:t>3.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 xml:space="preserve"> неоправдан изостанак са рада један радни дан;</w:t>
      </w:r>
    </w:p>
    <w:p>
      <w:pPr>
        <w:pStyle w:val="Normal"/>
        <w:bidi w:val="0"/>
        <w:spacing w:lineRule="auto" w:line="276" w:before="0" w:after="200"/>
        <w:ind w:start="0" w:end="0" w:hanging="0"/>
        <w:jc w:val="both"/>
        <w:rPr>
          <w:lang w:val="sr-CS"/>
        </w:rPr>
      </w:pPr>
      <w:r>
        <w:rPr>
          <w:rFonts w:cs="Times New Roman" w:ascii="Times New Roman" w:hAnsi="Times New Roman"/>
          <w:sz w:val="20"/>
          <w:szCs w:val="20"/>
          <w:lang w:val="sr-CS"/>
        </w:rPr>
        <w:t>4.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 xml:space="preserve"> неоправдано неодржавање појединих часова наставе и других облика образовно-васпитног рада;</w:t>
      </w:r>
    </w:p>
    <w:p>
      <w:pPr>
        <w:pStyle w:val="Normal"/>
        <w:bidi w:val="0"/>
        <w:spacing w:lineRule="auto" w:line="276" w:before="0" w:after="200"/>
        <w:ind w:start="0" w:end="0" w:hanging="0"/>
        <w:jc w:val="both"/>
        <w:rPr>
          <w:lang w:val="sr-CS"/>
        </w:rPr>
      </w:pPr>
      <w:r>
        <w:rPr>
          <w:rFonts w:cs="Times New Roman" w:ascii="Times New Roman" w:hAnsi="Times New Roman"/>
          <w:sz w:val="20"/>
          <w:szCs w:val="20"/>
          <w:lang w:val="sr-CS"/>
        </w:rPr>
        <w:t>5.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 xml:space="preserve"> закашњавање на поједине часове;</w:t>
      </w:r>
    </w:p>
    <w:p>
      <w:pPr>
        <w:pStyle w:val="Normal"/>
        <w:bidi w:val="0"/>
        <w:spacing w:lineRule="auto" w:line="276" w:before="0" w:after="200"/>
        <w:ind w:start="0" w:end="0" w:hanging="0"/>
        <w:jc w:val="both"/>
        <w:rPr>
          <w:lang w:val="sr-CS"/>
        </w:rPr>
      </w:pPr>
      <w:r>
        <w:rPr>
          <w:rFonts w:cs="Times New Roman" w:ascii="Times New Roman" w:hAnsi="Times New Roman"/>
          <w:sz w:val="20"/>
          <w:szCs w:val="20"/>
          <w:lang w:val="sr-CS"/>
        </w:rPr>
        <w:t>6.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 xml:space="preserve"> несавесно чување службених списа или података;</w:t>
      </w:r>
    </w:p>
    <w:p>
      <w:pPr>
        <w:pStyle w:val="Normal"/>
        <w:bidi w:val="0"/>
        <w:spacing w:lineRule="auto" w:line="276" w:before="0" w:after="200"/>
        <w:ind w:start="0" w:end="0" w:hanging="0"/>
        <w:jc w:val="both"/>
        <w:rPr>
          <w:lang w:val="sr-CS"/>
        </w:rPr>
      </w:pPr>
      <w:r>
        <w:rPr>
          <w:rFonts w:cs="Times New Roman" w:ascii="Times New Roman" w:hAnsi="Times New Roman"/>
          <w:sz w:val="20"/>
          <w:szCs w:val="20"/>
          <w:lang w:val="sr-CS"/>
        </w:rPr>
        <w:t>7.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 xml:space="preserve"> необавештавање о пропустима у вези са заштитом на раду;</w:t>
      </w:r>
    </w:p>
    <w:p>
      <w:pPr>
        <w:pStyle w:val="Normal"/>
        <w:bidi w:val="0"/>
        <w:spacing w:lineRule="auto" w:line="276" w:before="0" w:after="200"/>
        <w:ind w:start="0" w:end="0" w:hanging="0"/>
        <w:jc w:val="both"/>
        <w:rPr>
          <w:lang w:val="sr-CS"/>
        </w:rPr>
      </w:pPr>
      <w:r>
        <w:rPr>
          <w:rFonts w:cs="Times New Roman" w:ascii="Times New Roman" w:hAnsi="Times New Roman"/>
          <w:sz w:val="20"/>
          <w:szCs w:val="20"/>
          <w:lang w:val="sr-CS"/>
        </w:rPr>
        <w:t xml:space="preserve">8.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изазивање и прикривање материјалне штете, мањег обима;</w:t>
      </w:r>
    </w:p>
    <w:p>
      <w:pPr>
        <w:pStyle w:val="Normal"/>
        <w:bidi w:val="0"/>
        <w:spacing w:lineRule="auto" w:line="276" w:before="0" w:after="200"/>
        <w:ind w:start="0" w:end="0" w:hanging="0"/>
        <w:jc w:val="both"/>
        <w:rPr>
          <w:lang w:val="sr-CS"/>
        </w:rPr>
      </w:pPr>
      <w:r>
        <w:rPr>
          <w:rFonts w:cs="Times New Roman" w:ascii="Times New Roman" w:hAnsi="Times New Roman"/>
          <w:sz w:val="20"/>
          <w:szCs w:val="20"/>
          <w:lang w:val="sr-CS"/>
        </w:rPr>
        <w:t>9.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 xml:space="preserve"> неоправдано недостављање потврде лекара о привременој спречености за рад, најкасније у року од три дана од дана настанка спречености;</w:t>
      </w:r>
    </w:p>
    <w:p>
      <w:pPr>
        <w:pStyle w:val="Normal"/>
        <w:bidi w:val="0"/>
        <w:spacing w:lineRule="auto" w:line="276" w:before="0" w:after="200"/>
        <w:ind w:start="0" w:end="0" w:hanging="0"/>
        <w:jc w:val="both"/>
        <w:rPr>
          <w:lang w:val="sr-CS"/>
        </w:rPr>
      </w:pPr>
      <w:r>
        <w:rPr>
          <w:rFonts w:cs="Times New Roman" w:ascii="Times New Roman" w:hAnsi="Times New Roman"/>
          <w:sz w:val="20"/>
          <w:szCs w:val="20"/>
          <w:lang w:val="sr-CS"/>
        </w:rPr>
        <w:t>10.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 xml:space="preserve"> одбијање сарадње са другим радницима школе и непреношење радних искустава на друге млађе раднике и приправнике;</w:t>
      </w:r>
    </w:p>
    <w:p>
      <w:pPr>
        <w:pStyle w:val="Normal"/>
        <w:bidi w:val="0"/>
        <w:spacing w:lineRule="auto" w:line="276" w:before="0" w:after="200"/>
        <w:ind w:start="0" w:end="0" w:hanging="0"/>
        <w:jc w:val="both"/>
        <w:rPr>
          <w:lang w:val="sr-CS"/>
        </w:rPr>
      </w:pPr>
      <w:r>
        <w:rPr>
          <w:rFonts w:cs="Times New Roman" w:ascii="Times New Roman" w:hAnsi="Times New Roman"/>
          <w:sz w:val="20"/>
          <w:szCs w:val="20"/>
          <w:lang w:val="sr-CS"/>
        </w:rPr>
        <w:t>11.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 xml:space="preserve"> неуљудно или недолично понашање према осталим запосленима, ученицима, сарадницима и родитељима, ометање других запослених у раду, односно понашање супротно одредбама општих аката школе, а које не представљају тежу повреду радних обавеза;</w:t>
      </w:r>
    </w:p>
    <w:p>
      <w:pPr>
        <w:pStyle w:val="Normal"/>
        <w:bidi w:val="0"/>
        <w:spacing w:lineRule="auto" w:line="276" w:before="0" w:after="200"/>
        <w:ind w:start="0" w:end="0" w:hanging="0"/>
        <w:jc w:val="both"/>
        <w:rPr>
          <w:lang w:val="sr-CS"/>
        </w:rPr>
      </w:pPr>
      <w:r>
        <w:rPr>
          <w:rFonts w:cs="Times New Roman" w:ascii="Times New Roman" w:hAnsi="Times New Roman"/>
          <w:sz w:val="20"/>
          <w:szCs w:val="20"/>
          <w:lang w:val="sr-CS"/>
        </w:rPr>
        <w:t>12.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 xml:space="preserve"> неприсуствовање седницама стручних органа;</w:t>
      </w:r>
    </w:p>
    <w:p>
      <w:pPr>
        <w:pStyle w:val="Normal"/>
        <w:bidi w:val="0"/>
        <w:spacing w:lineRule="auto" w:line="276" w:before="0" w:after="200"/>
        <w:ind w:start="0" w:end="0" w:hanging="0"/>
        <w:jc w:val="both"/>
        <w:rPr>
          <w:lang w:val="sr-CS"/>
        </w:rPr>
      </w:pPr>
      <w:r>
        <w:rPr>
          <w:rFonts w:cs="Times New Roman" w:ascii="Times New Roman" w:hAnsi="Times New Roman"/>
          <w:sz w:val="20"/>
          <w:szCs w:val="20"/>
          <w:lang w:val="sr-CS"/>
        </w:rPr>
        <w:t>13.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 xml:space="preserve"> невршење дежурства на одморима по утврђеном распореду;</w:t>
      </w:r>
    </w:p>
    <w:p>
      <w:pPr>
        <w:pStyle w:val="Normal"/>
        <w:bidi w:val="0"/>
        <w:spacing w:lineRule="auto" w:line="276" w:before="0" w:after="200"/>
        <w:ind w:start="0" w:end="0" w:hanging="0"/>
        <w:jc w:val="both"/>
        <w:rPr>
          <w:lang w:val="sr-CS"/>
        </w:rPr>
      </w:pPr>
      <w:r>
        <w:rPr>
          <w:rFonts w:cs="Times New Roman" w:ascii="Times New Roman" w:hAnsi="Times New Roman"/>
          <w:sz w:val="20"/>
          <w:szCs w:val="20"/>
          <w:lang w:val="sr-CS"/>
        </w:rPr>
        <w:t>14.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 xml:space="preserve"> самовољно мењање распореда часова без знања директора;</w:t>
      </w:r>
    </w:p>
    <w:p>
      <w:pPr>
        <w:pStyle w:val="Normal"/>
        <w:bidi w:val="0"/>
        <w:spacing w:lineRule="auto" w:line="276" w:before="0" w:after="200"/>
        <w:ind w:start="0" w:end="0" w:hanging="0"/>
        <w:jc w:val="both"/>
        <w:rPr>
          <w:lang w:val="sr-CS"/>
        </w:rPr>
      </w:pPr>
      <w:r>
        <w:rPr>
          <w:rFonts w:cs="Times New Roman" w:ascii="Times New Roman" w:hAnsi="Times New Roman"/>
          <w:sz w:val="20"/>
          <w:szCs w:val="20"/>
          <w:lang w:val="sr-CS"/>
        </w:rPr>
        <w:t>15.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 xml:space="preserve"> онемогућавање или спречавање другог радника у извршавању својих радних обавеза;</w:t>
      </w:r>
    </w:p>
    <w:p>
      <w:pPr>
        <w:pStyle w:val="Normal"/>
        <w:bidi w:val="0"/>
        <w:spacing w:lineRule="auto" w:line="276" w:before="0" w:after="200"/>
        <w:ind w:start="0" w:end="0" w:hanging="0"/>
        <w:jc w:val="both"/>
        <w:rPr>
          <w:lang w:val="sr-CS"/>
        </w:rPr>
      </w:pPr>
      <w:r>
        <w:rPr>
          <w:rFonts w:cs="Times New Roman" w:ascii="Times New Roman" w:hAnsi="Times New Roman"/>
          <w:sz w:val="20"/>
          <w:szCs w:val="20"/>
          <w:lang w:val="sr-CS"/>
        </w:rPr>
        <w:t>16.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 xml:space="preserve"> пушење у просторијама школе или на местима где то није предвиђено;</w:t>
      </w:r>
    </w:p>
    <w:p>
      <w:pPr>
        <w:pStyle w:val="Normal"/>
        <w:bidi w:val="0"/>
        <w:spacing w:lineRule="auto" w:line="276" w:before="0" w:after="200"/>
        <w:ind w:start="0" w:end="0" w:hanging="0"/>
        <w:jc w:val="both"/>
        <w:rPr>
          <w:lang w:val="sr-CS"/>
        </w:rPr>
      </w:pPr>
      <w:r>
        <w:rPr>
          <w:rFonts w:cs="Times New Roman" w:ascii="Times New Roman" w:hAnsi="Times New Roman"/>
          <w:sz w:val="20"/>
          <w:szCs w:val="20"/>
          <w:lang w:val="sr-CS"/>
        </w:rPr>
        <w:t>17.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 xml:space="preserve"> неоправдано неодазивање или изостајање са јавне расправе запосленог који је позван као сведок у поступку за утврђивање дисциплинске одговорности другог запосленог;</w:t>
      </w:r>
    </w:p>
    <w:p>
      <w:pPr>
        <w:pStyle w:val="Normal"/>
        <w:bidi w:val="0"/>
        <w:spacing w:lineRule="auto" w:line="276" w:before="0" w:after="200"/>
        <w:ind w:start="0" w:end="0" w:hanging="0"/>
        <w:jc w:val="both"/>
        <w:rPr>
          <w:lang w:val="sr-CS"/>
        </w:rPr>
      </w:pPr>
      <w:r>
        <w:rPr>
          <w:rFonts w:cs="Times New Roman" w:ascii="Times New Roman" w:hAnsi="Times New Roman"/>
          <w:sz w:val="20"/>
          <w:szCs w:val="20"/>
          <w:lang w:val="sr-CS"/>
        </w:rPr>
        <w:t>18.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 xml:space="preserve"> одбијање да прими ученика на час или избацивање ученика са часа; </w:t>
      </w:r>
    </w:p>
    <w:p>
      <w:pPr>
        <w:pStyle w:val="Normal"/>
        <w:bidi w:val="0"/>
        <w:spacing w:lineRule="auto" w:line="276" w:before="0" w:after="200"/>
        <w:ind w:start="0" w:end="0" w:hanging="0"/>
        <w:jc w:val="both"/>
        <w:rPr>
          <w:lang w:val="sr-CS"/>
        </w:rPr>
      </w:pPr>
      <w:r>
        <w:rPr>
          <w:rFonts w:cs="Times New Roman" w:ascii="Times New Roman" w:hAnsi="Times New Roman"/>
          <w:sz w:val="20"/>
          <w:szCs w:val="20"/>
          <w:lang w:val="sr-CS"/>
        </w:rPr>
        <w:t>19.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 xml:space="preserve"> неуредно или неблаговремено вођење дневника рада тако што се: неуписују изостанци ученика, не уписују часови, не попуњавају странице и табеле, не уписују оправдани и неоправдани изостанци, не уписују изречене дисциплинске мере ученицима и сл., а што не представља тежу повреду радне обавезе;</w:t>
      </w:r>
    </w:p>
    <w:p>
      <w:pPr>
        <w:pStyle w:val="Normal"/>
        <w:bidi w:val="0"/>
        <w:spacing w:lineRule="auto" w:line="276" w:before="0" w:after="200"/>
        <w:ind w:start="0" w:end="0" w:hanging="0"/>
        <w:jc w:val="both"/>
        <w:rPr>
          <w:lang w:val="sr-CS"/>
        </w:rPr>
      </w:pPr>
      <w:r>
        <w:rPr>
          <w:rFonts w:cs="Times New Roman" w:ascii="Times New Roman" w:hAnsi="Times New Roman"/>
          <w:sz w:val="20"/>
          <w:szCs w:val="20"/>
          <w:lang w:val="sr-CS"/>
        </w:rPr>
        <w:t>20.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 xml:space="preserve"> неуредно вођење педагошке документације и евиденције;</w:t>
      </w:r>
    </w:p>
    <w:p>
      <w:pPr>
        <w:pStyle w:val="Normal"/>
        <w:bidi w:val="0"/>
        <w:spacing w:lineRule="auto" w:line="276" w:before="0" w:after="200"/>
        <w:ind w:start="0" w:end="0" w:hanging="0"/>
        <w:jc w:val="both"/>
        <w:rPr>
          <w:lang w:val="sr-CS"/>
        </w:rPr>
      </w:pPr>
      <w:r>
        <w:rPr>
          <w:rFonts w:cs="Times New Roman" w:ascii="Times New Roman" w:hAnsi="Times New Roman"/>
          <w:sz w:val="20"/>
          <w:szCs w:val="20"/>
          <w:lang w:val="sr-CS"/>
        </w:rPr>
        <w:t>21.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 xml:space="preserve"> непријављивање или неблаговремено пријављивање кварова на наставним средствима, апаратима, инсталацијама и другим средствима;</w:t>
      </w:r>
    </w:p>
    <w:p>
      <w:pPr>
        <w:pStyle w:val="Normal"/>
        <w:bidi w:val="0"/>
        <w:spacing w:lineRule="auto" w:line="276" w:before="0" w:after="200"/>
        <w:ind w:start="0" w:end="0" w:hanging="0"/>
        <w:jc w:val="both"/>
        <w:rPr>
          <w:lang w:val="sr-CS"/>
        </w:rPr>
      </w:pPr>
      <w:r>
        <w:rPr>
          <w:rFonts w:cs="Times New Roman" w:ascii="Times New Roman" w:hAnsi="Times New Roman"/>
          <w:sz w:val="20"/>
          <w:szCs w:val="20"/>
          <w:lang w:val="sr-CS"/>
        </w:rPr>
        <w:t>22.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 xml:space="preserve"> неотклањање настале штете која угрожава безбедност и услове рада ученика, запослених и трећих лица;</w:t>
      </w:r>
    </w:p>
    <w:p>
      <w:pPr>
        <w:pStyle w:val="Normal"/>
        <w:bidi w:val="0"/>
        <w:spacing w:lineRule="auto" w:line="276" w:before="0" w:after="200"/>
        <w:ind w:start="0" w:end="0" w:hanging="0"/>
        <w:jc w:val="both"/>
        <w:rPr>
          <w:lang w:val="sr-CS"/>
        </w:rPr>
      </w:pPr>
      <w:r>
        <w:rPr>
          <w:rFonts w:cs="Times New Roman" w:ascii="Times New Roman" w:hAnsi="Times New Roman"/>
          <w:sz w:val="20"/>
          <w:szCs w:val="20"/>
          <w:lang w:val="sr-CS"/>
        </w:rPr>
        <w:t>23.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 xml:space="preserve"> обављање приватног посла за време рада;</w:t>
      </w:r>
    </w:p>
    <w:p>
      <w:pPr>
        <w:pStyle w:val="Normal"/>
        <w:bidi w:val="0"/>
        <w:spacing w:lineRule="auto" w:line="276" w:before="0" w:after="200"/>
        <w:ind w:start="0" w:end="0" w:hanging="0"/>
        <w:jc w:val="both"/>
        <w:rPr>
          <w:lang w:val="sr-CS"/>
        </w:rPr>
      </w:pPr>
      <w:r>
        <w:rPr>
          <w:rFonts w:cs="Times New Roman" w:ascii="Times New Roman" w:hAnsi="Times New Roman"/>
          <w:sz w:val="20"/>
          <w:szCs w:val="20"/>
          <w:lang w:val="sr-CS"/>
        </w:rPr>
        <w:t>24.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 xml:space="preserve"> неоправдано пропуштање запосленог да у року 24часа обавести о спречавању доласка на посао;</w:t>
      </w:r>
    </w:p>
    <w:p>
      <w:pPr>
        <w:pStyle w:val="Normal"/>
        <w:bidi w:val="0"/>
        <w:spacing w:lineRule="auto" w:line="276" w:before="0" w:after="200"/>
        <w:ind w:start="0" w:end="0" w:hanging="0"/>
        <w:jc w:val="both"/>
        <w:rPr>
          <w:lang w:val="sr-CS"/>
        </w:rPr>
      </w:pPr>
      <w:r>
        <w:rPr>
          <w:rFonts w:cs="Times New Roman" w:ascii="Times New Roman" w:hAnsi="Times New Roman"/>
          <w:sz w:val="20"/>
          <w:szCs w:val="20"/>
          <w:lang w:val="sr-CS"/>
        </w:rPr>
        <w:t>25.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 xml:space="preserve"> необавештавање о промени адресе пребивалишта, презимена или других података значајних за вођење евиденција из радног односа;</w:t>
      </w:r>
    </w:p>
    <w:p>
      <w:pPr>
        <w:pStyle w:val="Normal"/>
        <w:bidi w:val="0"/>
        <w:spacing w:lineRule="auto" w:line="276" w:before="0" w:after="200"/>
        <w:ind w:start="0" w:end="0" w:hanging="0"/>
        <w:jc w:val="both"/>
        <w:rPr>
          <w:lang w:val="sr-CS"/>
        </w:rPr>
      </w:pPr>
      <w:r>
        <w:rPr>
          <w:rFonts w:cs="Times New Roman" w:ascii="Times New Roman" w:hAnsi="Times New Roman"/>
          <w:sz w:val="20"/>
          <w:szCs w:val="20"/>
          <w:lang w:val="sr-CS"/>
        </w:rPr>
        <w:t>26.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 xml:space="preserve"> неовлашћено вршење послова, службених и других радњи које нису ни накнадно одобрене од стране директора или другог надлежног лица;</w:t>
      </w:r>
    </w:p>
    <w:p>
      <w:pPr>
        <w:pStyle w:val="Normal"/>
        <w:bidi w:val="0"/>
        <w:spacing w:lineRule="auto" w:line="276" w:before="0" w:after="200"/>
        <w:ind w:start="0" w:end="0" w:hanging="0"/>
        <w:jc w:val="both"/>
        <w:rPr>
          <w:lang w:val="sr-CS"/>
        </w:rPr>
      </w:pPr>
      <w:r>
        <w:rPr>
          <w:rFonts w:cs="Times New Roman" w:ascii="Times New Roman" w:hAnsi="Times New Roman"/>
          <w:sz w:val="20"/>
          <w:szCs w:val="20"/>
          <w:lang w:val="sr-CS"/>
        </w:rPr>
        <w:t>27.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 xml:space="preserve"> напуштање часова без сагласности директора.</w:t>
      </w:r>
    </w:p>
    <w:p>
      <w:pPr>
        <w:pStyle w:val="Normal"/>
        <w:bidi w:val="0"/>
        <w:spacing w:before="240" w:after="240"/>
        <w:ind w:start="0" w:end="0" w:hanging="0"/>
        <w:jc w:val="center"/>
        <w:rPr>
          <w:lang w:val="sr-CS"/>
        </w:rPr>
      </w:pPr>
      <w:r>
        <w:rPr>
          <w:rFonts w:cs="Times New Roman Cyr" w:ascii="Times New Roman Cyr" w:hAnsi="Times New Roman Cyr"/>
          <w:b/>
          <w:bCs/>
          <w:sz w:val="20"/>
          <w:szCs w:val="20"/>
          <w:lang w:val="sr-CS"/>
        </w:rPr>
        <w:t>Теже</w:t>
      </w:r>
      <w:r>
        <w:rPr>
          <w:rFonts w:cs="Times New Roman" w:ascii="Times New Roman" w:hAnsi="Times New Roman"/>
          <w:b/>
          <w:bCs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b/>
          <w:bCs/>
          <w:sz w:val="20"/>
          <w:szCs w:val="20"/>
          <w:lang w:val="sr-CS"/>
        </w:rPr>
        <w:t>повреде</w:t>
      </w:r>
      <w:r>
        <w:rPr>
          <w:rFonts w:cs="Times New Roman" w:ascii="Times New Roman" w:hAnsi="Times New Roman"/>
          <w:b/>
          <w:bCs/>
          <w:sz w:val="20"/>
          <w:szCs w:val="20"/>
          <w:lang w:val="sr-CS"/>
        </w:rPr>
        <w:t xml:space="preserve"> </w:t>
      </w:r>
    </w:p>
    <w:p>
      <w:pPr>
        <w:pStyle w:val="Normal"/>
        <w:bidi w:val="0"/>
        <w:spacing w:beforeAutospacing="1" w:afterAutospacing="1"/>
        <w:ind w:start="0" w:end="0" w:hanging="0"/>
        <w:jc w:val="center"/>
        <w:rPr>
          <w:lang w:val="sr-CS"/>
        </w:rPr>
      </w:pPr>
      <w:r>
        <w:rPr>
          <w:rFonts w:cs="Times New Roman Cyr" w:ascii="Times New Roman Cyr" w:hAnsi="Times New Roman Cyr"/>
          <w:b/>
          <w:bCs/>
          <w:sz w:val="20"/>
          <w:szCs w:val="20"/>
          <w:lang w:val="sr-CS"/>
        </w:rPr>
        <w:t>Члан</w:t>
      </w:r>
      <w:r>
        <w:rPr>
          <w:rFonts w:cs="Times New Roman" w:ascii="Times New Roman" w:hAnsi="Times New Roman"/>
          <w:b/>
          <w:bCs/>
          <w:sz w:val="20"/>
          <w:szCs w:val="20"/>
          <w:lang w:val="sr-CS"/>
        </w:rPr>
        <w:t xml:space="preserve"> 5 </w:t>
      </w:r>
    </w:p>
    <w:p>
      <w:pPr>
        <w:pStyle w:val="Normal"/>
        <w:bidi w:val="0"/>
        <w:spacing w:beforeAutospacing="1" w:afterAutospacing="1"/>
        <w:ind w:start="0" w:end="0" w:firstLine="720"/>
        <w:rPr>
          <w:lang w:val="sr-CS"/>
        </w:rPr>
      </w:pPr>
      <w:r>
        <w:rPr>
          <w:rFonts w:cs="Times New Roman Cyr" w:ascii="Times New Roman Cyr" w:hAnsi="Times New Roman Cyr"/>
          <w:sz w:val="20"/>
          <w:szCs w:val="20"/>
          <w:lang w:val="sr-CS"/>
        </w:rPr>
        <w:t>Теже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повреде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радних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обавеза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запослених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прописане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су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Законом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. </w:t>
      </w:r>
    </w:p>
    <w:p>
      <w:pPr>
        <w:pStyle w:val="Normal"/>
        <w:bidi w:val="0"/>
        <w:spacing w:beforeAutospacing="1" w:afterAutospacing="1"/>
        <w:ind w:start="0" w:end="0" w:firstLine="720"/>
        <w:rPr>
          <w:lang w:val="sr-CS"/>
        </w:rPr>
      </w:pPr>
      <w:r>
        <w:rPr>
          <w:rFonts w:cs="Times New Roman Cyr" w:ascii="Times New Roman Cyr" w:hAnsi="Times New Roman Cyr"/>
          <w:sz w:val="20"/>
          <w:szCs w:val="20"/>
          <w:lang w:val="sr-CS"/>
        </w:rPr>
        <w:t>Теже повреде радне обавезе запосленог у установи су:</w:t>
      </w:r>
    </w:p>
    <w:p>
      <w:pPr>
        <w:pStyle w:val="Normal"/>
        <w:bidi w:val="0"/>
        <w:spacing w:beforeAutospacing="1" w:afterAutospacing="1"/>
        <w:ind w:start="0" w:end="0" w:hanging="0"/>
        <w:rPr>
          <w:lang w:val="sr-CS"/>
        </w:rPr>
      </w:pPr>
      <w:r>
        <w:rPr>
          <w:rFonts w:cs="Times New Roman" w:ascii="Times New Roman" w:hAnsi="Times New Roman"/>
          <w:sz w:val="20"/>
          <w:szCs w:val="20"/>
          <w:lang w:val="sr-CS"/>
        </w:rPr>
        <w:t>1.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 xml:space="preserve"> извршење кривичног дела на раду или у вези са радом;</w:t>
      </w:r>
    </w:p>
    <w:p>
      <w:pPr>
        <w:pStyle w:val="Normal"/>
        <w:bidi w:val="0"/>
        <w:spacing w:beforeAutospacing="1" w:afterAutospacing="1"/>
        <w:ind w:start="0" w:end="0" w:hanging="0"/>
        <w:rPr>
          <w:lang w:val="sr-CS"/>
        </w:rPr>
      </w:pPr>
      <w:r>
        <w:rPr>
          <w:rFonts w:cs="Times New Roman" w:ascii="Times New Roman" w:hAnsi="Times New Roman"/>
          <w:sz w:val="20"/>
          <w:szCs w:val="20"/>
          <w:lang w:val="sr-CS"/>
        </w:rPr>
        <w:t>2.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 xml:space="preserve"> подстрекавање на употребу алкохолних пића код деце и ученика, или омогућавање, давање или непријављивање набавке и употребе;</w:t>
      </w:r>
    </w:p>
    <w:p>
      <w:pPr>
        <w:pStyle w:val="Normal"/>
        <w:bidi w:val="0"/>
        <w:spacing w:beforeAutospacing="1" w:afterAutospacing="1"/>
        <w:ind w:start="0" w:end="0" w:hanging="0"/>
        <w:rPr>
          <w:lang w:val="sr-CS"/>
        </w:rPr>
      </w:pPr>
      <w:r>
        <w:rPr>
          <w:rFonts w:cs="Times New Roman" w:ascii="Times New Roman" w:hAnsi="Times New Roman"/>
          <w:sz w:val="20"/>
          <w:szCs w:val="20"/>
          <w:lang w:val="sr-CS"/>
        </w:rPr>
        <w:t>3.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 xml:space="preserve"> подстрекавање на употребу наркотичког средства или психоактивне супстанце код ученика или њено омогућавање, или непријављивање набавке и употребе;</w:t>
      </w:r>
    </w:p>
    <w:p>
      <w:pPr>
        <w:pStyle w:val="Normal"/>
        <w:bidi w:val="0"/>
        <w:spacing w:beforeAutospacing="1" w:afterAutospacing="1"/>
        <w:ind w:start="0" w:end="0" w:hanging="0"/>
        <w:rPr/>
      </w:pPr>
      <w:r>
        <w:rPr>
          <w:rFonts w:cs="Times New Roman Cyr" w:ascii="Times New Roman Cyr" w:hAnsi="Times New Roman Cyr"/>
          <w:sz w:val="20"/>
          <w:szCs w:val="20"/>
          <w:lang w:val="sr-CS"/>
        </w:rPr>
        <w:t>4. ношење оружја у установи;</w:t>
      </w:r>
    </w:p>
    <w:p>
      <w:pPr>
        <w:pStyle w:val="Normal"/>
        <w:bidi w:val="0"/>
        <w:spacing w:beforeAutospacing="1" w:afterAutospacing="1"/>
        <w:ind w:start="0" w:end="0" w:hanging="0"/>
        <w:rPr/>
      </w:pPr>
      <w:r>
        <w:rPr>
          <w:rFonts w:cs="Times New Roman Cyr" w:ascii="Times New Roman Cyr" w:hAnsi="Times New Roman Cyr"/>
          <w:sz w:val="20"/>
          <w:szCs w:val="20"/>
          <w:lang w:val="sr-CS"/>
        </w:rPr>
        <w:t>5. наплаћивање припреме ученика школе у којој је наставник у радном односу, а ради оцењивања, односно полагања испита;</w:t>
      </w:r>
    </w:p>
    <w:p>
      <w:pPr>
        <w:pStyle w:val="Normal"/>
        <w:bidi w:val="0"/>
        <w:spacing w:beforeAutospacing="1" w:afterAutospacing="1"/>
        <w:ind w:start="0" w:end="0" w:hanging="0"/>
        <w:rPr/>
      </w:pPr>
      <w:r>
        <w:rPr>
          <w:rFonts w:cs="Times New Roman Cyr" w:ascii="Times New Roman Cyr" w:hAnsi="Times New Roman Cyr"/>
          <w:sz w:val="20"/>
          <w:szCs w:val="20"/>
          <w:lang w:val="sr-CS"/>
        </w:rPr>
        <w:t>6. долазак на рад у припитом или пијаном стању, употреба алкохола или других опојних средстава;</w:t>
      </w:r>
    </w:p>
    <w:p>
      <w:pPr>
        <w:pStyle w:val="Normal"/>
        <w:bidi w:val="0"/>
        <w:spacing w:beforeAutospacing="1" w:afterAutospacing="1"/>
        <w:ind w:start="0" w:end="0" w:hanging="0"/>
        <w:rPr/>
      </w:pPr>
      <w:r>
        <w:rPr>
          <w:rFonts w:cs="Times New Roman Cyr" w:ascii="Times New Roman Cyr" w:hAnsi="Times New Roman Cyr"/>
          <w:sz w:val="20"/>
          <w:szCs w:val="20"/>
          <w:lang w:val="sr-CS"/>
        </w:rPr>
        <w:t>7. неоправдано одсуство са рада најмање три узастопна радна дана;</w:t>
      </w:r>
    </w:p>
    <w:p>
      <w:pPr>
        <w:pStyle w:val="Normal"/>
        <w:bidi w:val="0"/>
        <w:spacing w:beforeAutospacing="1" w:afterAutospacing="1"/>
        <w:ind w:start="0" w:end="0" w:hanging="0"/>
        <w:rPr/>
      </w:pPr>
      <w:r>
        <w:rPr>
          <w:rFonts w:cs="Times New Roman Cyr" w:ascii="Times New Roman Cyr" w:hAnsi="Times New Roman Cyr"/>
          <w:sz w:val="20"/>
          <w:szCs w:val="20"/>
          <w:lang w:val="sr-CS"/>
        </w:rPr>
        <w:t>8. неовлашћена промена података у евиденцији, односно јавној исправи;</w:t>
      </w:r>
    </w:p>
    <w:p>
      <w:pPr>
        <w:pStyle w:val="Normal"/>
        <w:bidi w:val="0"/>
        <w:spacing w:beforeAutospacing="1" w:afterAutospacing="1"/>
        <w:ind w:start="0" w:end="0" w:hanging="0"/>
        <w:rPr/>
      </w:pPr>
      <w:r>
        <w:rPr>
          <w:rFonts w:cs="Times New Roman Cyr" w:ascii="Times New Roman Cyr" w:hAnsi="Times New Roman Cyr"/>
          <w:sz w:val="20"/>
          <w:szCs w:val="20"/>
          <w:lang w:val="sr-CS"/>
        </w:rPr>
        <w:t>9. неспровођење мера безбедности деце, ученика и запослених;</w:t>
      </w:r>
    </w:p>
    <w:p>
      <w:pPr>
        <w:pStyle w:val="Normal"/>
        <w:bidi w:val="0"/>
        <w:spacing w:beforeAutospacing="1" w:afterAutospacing="1"/>
        <w:ind w:start="0" w:end="0" w:hanging="0"/>
        <w:rPr/>
      </w:pPr>
      <w:r>
        <w:rPr>
          <w:rFonts w:cs="Times New Roman Cyr" w:ascii="Times New Roman Cyr" w:hAnsi="Times New Roman Cyr"/>
          <w:sz w:val="20"/>
          <w:szCs w:val="20"/>
          <w:lang w:val="sr-CS"/>
        </w:rPr>
        <w:t>10. уништење, оштећење, скривање или изношење евиденције, односно обрасца јавне исправе или јавне исправе;</w:t>
      </w:r>
    </w:p>
    <w:p>
      <w:pPr>
        <w:pStyle w:val="Normal"/>
        <w:bidi w:val="0"/>
        <w:spacing w:beforeAutospacing="1" w:afterAutospacing="1"/>
        <w:ind w:start="0" w:end="0" w:hanging="0"/>
        <w:rPr/>
      </w:pPr>
      <w:r>
        <w:rPr>
          <w:rFonts w:cs="Times New Roman Cyr" w:ascii="Times New Roman Cyr" w:hAnsi="Times New Roman Cyr"/>
          <w:sz w:val="20"/>
          <w:szCs w:val="20"/>
          <w:lang w:val="sr-CS"/>
        </w:rPr>
        <w:t>11. одбијање давања на увид резултата писмене провере знања ученицима, родитељима, односно другим законским заступницима;</w:t>
      </w:r>
    </w:p>
    <w:p>
      <w:pPr>
        <w:pStyle w:val="Normal"/>
        <w:bidi w:val="0"/>
        <w:spacing w:beforeAutospacing="1" w:afterAutospacing="1"/>
        <w:ind w:start="0" w:end="0" w:hanging="0"/>
        <w:rPr/>
      </w:pPr>
      <w:r>
        <w:rPr>
          <w:rFonts w:cs="Times New Roman Cyr" w:ascii="Times New Roman Cyr" w:hAnsi="Times New Roman Cyr"/>
          <w:sz w:val="20"/>
          <w:szCs w:val="20"/>
          <w:lang w:val="sr-CS"/>
        </w:rPr>
        <w:t>12. одбијање пријема и давања на увид евиденције лицу које врши наџор над радом установе, родитељу, односно другом законском заступнику;</w:t>
      </w:r>
    </w:p>
    <w:p>
      <w:pPr>
        <w:pStyle w:val="Normal"/>
        <w:bidi w:val="0"/>
        <w:spacing w:beforeAutospacing="1" w:afterAutospacing="1"/>
        <w:ind w:start="0" w:end="0" w:hanging="0"/>
        <w:rPr/>
      </w:pPr>
      <w:r>
        <w:rPr>
          <w:rFonts w:cs="Times New Roman Cyr" w:ascii="Times New Roman Cyr" w:hAnsi="Times New Roman Cyr"/>
          <w:sz w:val="20"/>
          <w:szCs w:val="20"/>
          <w:lang w:val="sr-CS"/>
        </w:rPr>
        <w:t>13. неовлашћено присвајање, коришћење и приказивање туђих података;</w:t>
      </w:r>
    </w:p>
    <w:p>
      <w:pPr>
        <w:pStyle w:val="Normal"/>
        <w:bidi w:val="0"/>
        <w:spacing w:beforeAutospacing="1" w:afterAutospacing="1"/>
        <w:ind w:start="0" w:end="0" w:hanging="0"/>
        <w:rPr/>
      </w:pPr>
      <w:r>
        <w:rPr>
          <w:rFonts w:cs="Times New Roman Cyr" w:ascii="Times New Roman Cyr" w:hAnsi="Times New Roman Cyr"/>
          <w:sz w:val="20"/>
          <w:szCs w:val="20"/>
          <w:lang w:val="sr-CS"/>
        </w:rPr>
        <w:t>14. незаконит рад или пропуштање радњи чиме се спречава или онемогућава остваривање права детета, ученика или другог запосленог;</w:t>
      </w:r>
    </w:p>
    <w:p>
      <w:pPr>
        <w:pStyle w:val="Normal"/>
        <w:bidi w:val="0"/>
        <w:spacing w:beforeAutospacing="1" w:afterAutospacing="1"/>
        <w:ind w:start="0" w:end="0" w:hanging="0"/>
        <w:rPr/>
      </w:pPr>
      <w:r>
        <w:rPr>
          <w:rFonts w:cs="Times New Roman Cyr" w:ascii="Times New Roman Cyr" w:hAnsi="Times New Roman Cyr"/>
          <w:sz w:val="20"/>
          <w:szCs w:val="20"/>
          <w:lang w:val="sr-CS"/>
        </w:rPr>
        <w:t>15. неизвршавање или несавесно, неблаговремено или немарно извршавање послова или налога директора у току рада;</w:t>
      </w:r>
    </w:p>
    <w:p>
      <w:pPr>
        <w:pStyle w:val="Normal"/>
        <w:bidi w:val="0"/>
        <w:spacing w:beforeAutospacing="1" w:afterAutospacing="1"/>
        <w:ind w:start="0" w:end="0" w:hanging="0"/>
        <w:rPr/>
      </w:pPr>
      <w:r>
        <w:rPr>
          <w:rFonts w:cs="Times New Roman Cyr" w:ascii="Times New Roman Cyr" w:hAnsi="Times New Roman Cyr"/>
          <w:sz w:val="20"/>
          <w:szCs w:val="20"/>
          <w:lang w:val="sr-CS"/>
        </w:rPr>
        <w:t>16. злоупотреба права из радног односа;</w:t>
      </w:r>
    </w:p>
    <w:p>
      <w:pPr>
        <w:pStyle w:val="Normal"/>
        <w:bidi w:val="0"/>
        <w:spacing w:beforeAutospacing="1" w:afterAutospacing="1"/>
        <w:ind w:start="0" w:end="0" w:hanging="0"/>
        <w:rPr/>
      </w:pPr>
      <w:r>
        <w:rPr>
          <w:rFonts w:cs="Times New Roman Cyr" w:ascii="Times New Roman Cyr" w:hAnsi="Times New Roman Cyr"/>
          <w:sz w:val="20"/>
          <w:szCs w:val="20"/>
          <w:lang w:val="sr-CS"/>
        </w:rPr>
        <w:t>17. незаконито располагање средствима, школским простором, опремом и имовином установе;</w:t>
      </w:r>
    </w:p>
    <w:p>
      <w:pPr>
        <w:pStyle w:val="Normal"/>
        <w:bidi w:val="0"/>
        <w:spacing w:beforeAutospacing="1" w:afterAutospacing="1"/>
        <w:ind w:start="0" w:end="0" w:hanging="0"/>
        <w:rPr/>
      </w:pPr>
      <w:r>
        <w:rPr>
          <w:rFonts w:cs="Times New Roman Cyr" w:ascii="Times New Roman Cyr" w:hAnsi="Times New Roman Cyr"/>
          <w:sz w:val="20"/>
          <w:szCs w:val="20"/>
          <w:lang w:val="sr-CS"/>
        </w:rPr>
        <w:t>18. друге повреде радне обавезе у складу са законом.</w:t>
      </w:r>
    </w:p>
    <w:p>
      <w:pPr>
        <w:pStyle w:val="Normal"/>
        <w:bidi w:val="0"/>
        <w:spacing w:before="240" w:after="240"/>
        <w:ind w:start="0" w:end="0" w:hanging="0"/>
        <w:jc w:val="center"/>
        <w:rPr>
          <w:lang w:val="sr-CS"/>
        </w:rPr>
      </w:pPr>
      <w:r>
        <w:rPr>
          <w:rFonts w:cs="Times New Roman Cyr" w:ascii="Times New Roman Cyr" w:hAnsi="Times New Roman Cyr"/>
          <w:i/>
          <w:iCs/>
          <w:sz w:val="20"/>
          <w:szCs w:val="20"/>
          <w:lang w:val="sr-CS"/>
        </w:rPr>
        <w:t>Повреде</w:t>
      </w:r>
      <w:r>
        <w:rPr>
          <w:rFonts w:cs="Times New Roman" w:ascii="Times New Roman" w:hAnsi="Times New Roman"/>
          <w:i/>
          <w:iCs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i/>
          <w:iCs/>
          <w:sz w:val="20"/>
          <w:szCs w:val="20"/>
          <w:lang w:val="sr-CS"/>
        </w:rPr>
        <w:t>забрана</w:t>
      </w:r>
      <w:r>
        <w:rPr>
          <w:rFonts w:cs="Times New Roman" w:ascii="Times New Roman" w:hAnsi="Times New Roman"/>
          <w:i/>
          <w:iCs/>
          <w:sz w:val="20"/>
          <w:szCs w:val="20"/>
          <w:lang w:val="sr-CS"/>
        </w:rPr>
        <w:t xml:space="preserve"> </w:t>
      </w:r>
    </w:p>
    <w:p>
      <w:pPr>
        <w:pStyle w:val="Normal"/>
        <w:bidi w:val="0"/>
        <w:spacing w:beforeAutospacing="1" w:afterAutospacing="1"/>
        <w:ind w:start="0" w:end="0" w:hanging="0"/>
        <w:jc w:val="center"/>
        <w:rPr>
          <w:lang w:val="sr-CS"/>
        </w:rPr>
      </w:pPr>
      <w:r>
        <w:rPr>
          <w:rFonts w:cs="Times New Roman Cyr" w:ascii="Times New Roman Cyr" w:hAnsi="Times New Roman Cyr"/>
          <w:b/>
          <w:bCs/>
          <w:sz w:val="20"/>
          <w:szCs w:val="20"/>
          <w:lang w:val="sr-CS"/>
        </w:rPr>
        <w:t>Члан</w:t>
      </w:r>
      <w:r>
        <w:rPr>
          <w:rFonts w:cs="Times New Roman" w:ascii="Times New Roman" w:hAnsi="Times New Roman"/>
          <w:b/>
          <w:bCs/>
          <w:sz w:val="20"/>
          <w:szCs w:val="20"/>
          <w:lang w:val="sr-CS"/>
        </w:rPr>
        <w:t xml:space="preserve"> 6 </w:t>
      </w:r>
    </w:p>
    <w:p>
      <w:pPr>
        <w:pStyle w:val="Normal"/>
        <w:bidi w:val="0"/>
        <w:spacing w:beforeAutospacing="1" w:afterAutospacing="1"/>
        <w:ind w:start="0" w:end="0" w:firstLine="720"/>
        <w:rPr>
          <w:lang w:val="sr-RS"/>
        </w:rPr>
      </w:pPr>
      <w:r>
        <w:rPr>
          <w:rFonts w:cs="Times New Roman Cyr" w:ascii="Times New Roman Cyr" w:hAnsi="Times New Roman Cyr"/>
          <w:sz w:val="20"/>
          <w:szCs w:val="20"/>
          <w:lang w:val="sr-RS"/>
        </w:rPr>
        <w:t xml:space="preserve">Запослени одговара и за повреде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забране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из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чл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. 110-113.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прописане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су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Законом</w:t>
      </w:r>
      <w:r>
        <w:rPr>
          <w:rFonts w:cs="Times New Roman Cyr" w:ascii="Times New Roman Cyr" w:hAnsi="Times New Roman Cyr"/>
          <w:sz w:val="20"/>
          <w:szCs w:val="20"/>
          <w:lang w:val="sr-RS"/>
        </w:rPr>
        <w:t xml:space="preserve"> о основама система образовања и васпитања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. </w:t>
      </w:r>
    </w:p>
    <w:p>
      <w:pPr>
        <w:pStyle w:val="Normal"/>
        <w:bidi w:val="0"/>
        <w:spacing w:before="240" w:after="240"/>
        <w:ind w:start="0" w:end="0" w:hanging="0"/>
        <w:jc w:val="center"/>
        <w:rPr>
          <w:lang w:val="sr-CS"/>
        </w:rPr>
      </w:pPr>
      <w:r>
        <w:rPr>
          <w:rFonts w:cs="Times New Roman Cyr" w:ascii="Times New Roman Cyr" w:hAnsi="Times New Roman Cyr"/>
          <w:i/>
          <w:iCs/>
          <w:sz w:val="20"/>
          <w:szCs w:val="20"/>
          <w:lang w:val="sr-CS"/>
        </w:rPr>
        <w:t>Дисциплинске</w:t>
      </w:r>
      <w:r>
        <w:rPr>
          <w:rFonts w:cs="Times New Roman" w:ascii="Times New Roman" w:hAnsi="Times New Roman"/>
          <w:i/>
          <w:iCs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i/>
          <w:iCs/>
          <w:sz w:val="20"/>
          <w:szCs w:val="20"/>
          <w:lang w:val="sr-CS"/>
        </w:rPr>
        <w:t>мере</w:t>
      </w:r>
      <w:r>
        <w:rPr>
          <w:rFonts w:cs="Times New Roman" w:ascii="Times New Roman" w:hAnsi="Times New Roman"/>
          <w:i/>
          <w:iCs/>
          <w:sz w:val="20"/>
          <w:szCs w:val="20"/>
          <w:lang w:val="sr-CS"/>
        </w:rPr>
        <w:t xml:space="preserve"> </w:t>
      </w:r>
    </w:p>
    <w:p>
      <w:pPr>
        <w:pStyle w:val="Normal"/>
        <w:bidi w:val="0"/>
        <w:spacing w:beforeAutospacing="1" w:afterAutospacing="1"/>
        <w:ind w:start="0" w:end="0" w:hanging="0"/>
        <w:jc w:val="center"/>
        <w:rPr>
          <w:lang w:val="sr-CS"/>
        </w:rPr>
      </w:pPr>
      <w:r>
        <w:rPr>
          <w:rFonts w:cs="Times New Roman Cyr" w:ascii="Times New Roman Cyr" w:hAnsi="Times New Roman Cyr"/>
          <w:b/>
          <w:bCs/>
          <w:sz w:val="20"/>
          <w:szCs w:val="20"/>
          <w:lang w:val="sr-CS"/>
        </w:rPr>
        <w:t>Члан</w:t>
      </w:r>
      <w:r>
        <w:rPr>
          <w:rFonts w:cs="Times New Roman" w:ascii="Times New Roman" w:hAnsi="Times New Roman"/>
          <w:b/>
          <w:bCs/>
          <w:sz w:val="20"/>
          <w:szCs w:val="20"/>
          <w:lang w:val="sr-CS"/>
        </w:rPr>
        <w:t xml:space="preserve"> 7 </w:t>
      </w:r>
    </w:p>
    <w:p>
      <w:pPr>
        <w:pStyle w:val="Normal"/>
        <w:bidi w:val="0"/>
        <w:spacing w:beforeAutospacing="1" w:afterAutospacing="1"/>
        <w:ind w:start="0" w:end="0" w:firstLine="720"/>
        <w:jc w:val="both"/>
        <w:rPr>
          <w:lang w:val="sr-CS"/>
        </w:rPr>
      </w:pPr>
      <w:r>
        <w:rPr>
          <w:rFonts w:cs="Times New Roman Cyr" w:ascii="Times New Roman Cyr" w:hAnsi="Times New Roman Cyr"/>
          <w:sz w:val="20"/>
          <w:szCs w:val="20"/>
          <w:lang w:val="sr-CS"/>
        </w:rPr>
        <w:t>Дисциплинске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мере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су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: </w:t>
      </w:r>
    </w:p>
    <w:p>
      <w:pPr>
        <w:pStyle w:val="Normal"/>
        <w:bidi w:val="0"/>
        <w:spacing w:beforeAutospacing="1" w:afterAutospacing="1"/>
        <w:ind w:start="0" w:end="0" w:hanging="0"/>
        <w:jc w:val="both"/>
        <w:rPr>
          <w:lang w:val="sr-CS"/>
        </w:rPr>
      </w:pPr>
      <w:r>
        <w:rPr>
          <w:rFonts w:cs="Times New Roman" w:ascii="Times New Roman" w:hAnsi="Times New Roman"/>
          <w:sz w:val="20"/>
          <w:szCs w:val="20"/>
          <w:lang w:val="sr-CS"/>
        </w:rPr>
        <w:t xml:space="preserve">-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За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лакше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повреде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радних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обавеза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: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писана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опомена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и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новчана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казна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; </w:t>
      </w:r>
    </w:p>
    <w:p>
      <w:pPr>
        <w:pStyle w:val="Normal"/>
        <w:bidi w:val="0"/>
        <w:spacing w:beforeAutospacing="1" w:afterAutospacing="1"/>
        <w:ind w:start="0" w:end="0" w:hanging="0"/>
        <w:jc w:val="both"/>
        <w:rPr/>
      </w:pPr>
      <w:r>
        <w:rPr>
          <w:rFonts w:cs="Times New Roman" w:ascii="Times New Roman" w:hAnsi="Times New Roman"/>
          <w:sz w:val="20"/>
          <w:szCs w:val="20"/>
          <w:lang w:val="sr-CS"/>
        </w:rPr>
        <w:t xml:space="preserve">-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За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теже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повреде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радне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обавезе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из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члана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164.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Закона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и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повреду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забране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из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чл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. 110-113.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Закона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: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новчана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казна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,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удаљење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са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рада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и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престанак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радног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односа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. </w:t>
      </w:r>
    </w:p>
    <w:p>
      <w:pPr>
        <w:pStyle w:val="Normal"/>
        <w:bidi w:val="0"/>
        <w:spacing w:beforeAutospacing="1" w:afterAutospacing="1"/>
        <w:ind w:start="0" w:end="0" w:firstLine="720"/>
        <w:jc w:val="both"/>
        <w:rPr>
          <w:lang w:val="sr-CS"/>
        </w:rPr>
      </w:pPr>
      <w:r>
        <w:rPr>
          <w:rFonts w:cs="Times New Roman Cyr" w:ascii="Times New Roman Cyr" w:hAnsi="Times New Roman Cyr"/>
          <w:sz w:val="20"/>
          <w:szCs w:val="20"/>
          <w:lang w:val="sr-CS"/>
        </w:rPr>
        <w:t>Запосленом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који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изврши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повреду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забране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прописане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чланом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112.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Закона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једанпут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,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изриче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се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новчана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казна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или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привремено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удаљење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са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рада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три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месеца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. </w:t>
      </w:r>
    </w:p>
    <w:p>
      <w:pPr>
        <w:pStyle w:val="Normal"/>
        <w:bidi w:val="0"/>
        <w:spacing w:beforeAutospacing="1" w:afterAutospacing="1"/>
        <w:ind w:start="0" w:end="0" w:firstLine="720"/>
        <w:jc w:val="both"/>
        <w:rPr>
          <w:lang w:val="sr-CS"/>
        </w:rPr>
      </w:pPr>
      <w:r>
        <w:rPr>
          <w:rFonts w:cs="Times New Roman Cyr" w:ascii="Times New Roman Cyr" w:hAnsi="Times New Roman Cyr"/>
          <w:sz w:val="20"/>
          <w:szCs w:val="20"/>
          <w:lang w:val="sr-CS"/>
        </w:rPr>
        <w:t>Запосленом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који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изврши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повреду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забране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прописане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чланом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110, 111.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и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113.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Закона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,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односно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други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пут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изврши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повреду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забране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прописане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чланом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112.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Закона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и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запосленом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који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учини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повреду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радне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обавезе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из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члана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164.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тач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. 1)-7)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Закона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,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изриче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се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мера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престанка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радног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односа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. </w:t>
      </w:r>
    </w:p>
    <w:p>
      <w:pPr>
        <w:pStyle w:val="Normal"/>
        <w:bidi w:val="0"/>
        <w:spacing w:beforeAutospacing="1" w:afterAutospacing="1"/>
        <w:ind w:start="0" w:end="0" w:firstLine="720"/>
        <w:jc w:val="both"/>
        <w:rPr>
          <w:lang w:val="sr-CS"/>
        </w:rPr>
      </w:pPr>
      <w:r>
        <w:rPr>
          <w:rFonts w:cs="Times New Roman Cyr" w:ascii="Times New Roman Cyr" w:hAnsi="Times New Roman Cyr"/>
          <w:sz w:val="20"/>
          <w:szCs w:val="20"/>
          <w:lang w:val="sr-CS"/>
        </w:rPr>
        <w:t>За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повреду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радне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обавезе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из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члана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164.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тач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. 8)-18)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Закона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изриче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се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новчана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казна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или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удаљење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са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рада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у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трајању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до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три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месеца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,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а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мера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престанка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радног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односа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уколико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су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наведене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повреде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учињене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свесним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нехатом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,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намерно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или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у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циљу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прибављања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себи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или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другом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противправне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имовинске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користи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. </w:t>
      </w:r>
    </w:p>
    <w:p>
      <w:pPr>
        <w:pStyle w:val="Normal"/>
        <w:bidi w:val="0"/>
        <w:spacing w:beforeAutospacing="1" w:afterAutospacing="1"/>
        <w:ind w:start="0" w:end="0" w:firstLine="720"/>
        <w:jc w:val="both"/>
        <w:rPr>
          <w:lang w:val="sr-CS"/>
        </w:rPr>
      </w:pPr>
      <w:r>
        <w:rPr>
          <w:rFonts w:cs="Times New Roman Cyr" w:ascii="Times New Roman Cyr" w:hAnsi="Times New Roman Cyr"/>
          <w:sz w:val="20"/>
          <w:szCs w:val="20"/>
          <w:lang w:val="sr-CS"/>
        </w:rPr>
        <w:t>Новчана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казна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за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лакшу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повреду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радне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обавезе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изриче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се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у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висини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до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20%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од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плате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исплаћене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за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месец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у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коме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је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одлука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донета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у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трајању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до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три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месеца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. </w:t>
      </w:r>
    </w:p>
    <w:p>
      <w:pPr>
        <w:pStyle w:val="Normal"/>
        <w:bidi w:val="0"/>
        <w:spacing w:beforeAutospacing="1" w:afterAutospacing="1"/>
        <w:ind w:start="0" w:end="0" w:firstLine="720"/>
        <w:jc w:val="both"/>
        <w:rPr>
          <w:lang w:val="sr-CS"/>
        </w:rPr>
      </w:pPr>
      <w:r>
        <w:rPr>
          <w:rFonts w:cs="Times New Roman Cyr" w:ascii="Times New Roman Cyr" w:hAnsi="Times New Roman Cyr"/>
          <w:sz w:val="20"/>
          <w:szCs w:val="20"/>
          <w:lang w:val="sr-CS"/>
        </w:rPr>
        <w:t>Новчана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казна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за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тежу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повреду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радне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обавезе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и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за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повреду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забране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прописане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чланом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112.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Закона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изриче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се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у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висини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од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20% -35%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од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плате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исплаћене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за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месец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у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коме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је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одлука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донета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,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у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трајању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до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шест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месеци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. </w:t>
      </w:r>
    </w:p>
    <w:p>
      <w:pPr>
        <w:pStyle w:val="Normal"/>
        <w:bidi w:val="0"/>
        <w:spacing w:before="240" w:after="240"/>
        <w:ind w:start="0" w:end="0" w:hanging="0"/>
        <w:jc w:val="center"/>
        <w:rPr>
          <w:lang w:val="sr-CS"/>
        </w:rPr>
      </w:pPr>
      <w:r>
        <w:rPr>
          <w:rFonts w:cs="Times New Roman Cyr" w:ascii="Times New Roman Cyr" w:hAnsi="Times New Roman Cyr"/>
          <w:i/>
          <w:iCs/>
          <w:sz w:val="20"/>
          <w:szCs w:val="20"/>
          <w:lang w:val="sr-CS"/>
        </w:rPr>
        <w:t>Удаљење</w:t>
      </w:r>
      <w:r>
        <w:rPr>
          <w:rFonts w:cs="Times New Roman" w:ascii="Times New Roman" w:hAnsi="Times New Roman"/>
          <w:i/>
          <w:iCs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i/>
          <w:iCs/>
          <w:sz w:val="20"/>
          <w:szCs w:val="20"/>
          <w:lang w:val="sr-CS"/>
        </w:rPr>
        <w:t>са</w:t>
      </w:r>
      <w:r>
        <w:rPr>
          <w:rFonts w:cs="Times New Roman" w:ascii="Times New Roman" w:hAnsi="Times New Roman"/>
          <w:i/>
          <w:iCs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i/>
          <w:iCs/>
          <w:sz w:val="20"/>
          <w:szCs w:val="20"/>
          <w:lang w:val="sr-CS"/>
        </w:rPr>
        <w:t>рада</w:t>
      </w:r>
      <w:r>
        <w:rPr>
          <w:rFonts w:cs="Times New Roman" w:ascii="Times New Roman" w:hAnsi="Times New Roman"/>
          <w:i/>
          <w:iCs/>
          <w:sz w:val="20"/>
          <w:szCs w:val="20"/>
          <w:lang w:val="sr-CS"/>
        </w:rPr>
        <w:t xml:space="preserve"> </w:t>
      </w:r>
    </w:p>
    <w:p>
      <w:pPr>
        <w:pStyle w:val="Normal"/>
        <w:bidi w:val="0"/>
        <w:spacing w:beforeAutospacing="1" w:afterAutospacing="1"/>
        <w:ind w:start="0" w:end="0" w:hanging="0"/>
        <w:jc w:val="center"/>
        <w:rPr>
          <w:lang w:val="sr-CS"/>
        </w:rPr>
      </w:pPr>
      <w:r>
        <w:rPr>
          <w:rFonts w:cs="Times New Roman Cyr" w:ascii="Times New Roman Cyr" w:hAnsi="Times New Roman Cyr"/>
          <w:b/>
          <w:bCs/>
          <w:sz w:val="20"/>
          <w:szCs w:val="20"/>
          <w:lang w:val="sr-CS"/>
        </w:rPr>
        <w:t>Члан</w:t>
      </w:r>
      <w:r>
        <w:rPr>
          <w:rFonts w:cs="Times New Roman" w:ascii="Times New Roman" w:hAnsi="Times New Roman"/>
          <w:b/>
          <w:bCs/>
          <w:sz w:val="20"/>
          <w:szCs w:val="20"/>
          <w:lang w:val="sr-CS"/>
        </w:rPr>
        <w:t xml:space="preserve"> 8 </w:t>
      </w:r>
    </w:p>
    <w:p>
      <w:pPr>
        <w:pStyle w:val="Normal"/>
        <w:bidi w:val="0"/>
        <w:spacing w:beforeAutospacing="1" w:afterAutospacing="1"/>
        <w:ind w:start="0" w:end="0" w:firstLine="720"/>
        <w:jc w:val="both"/>
        <w:rPr>
          <w:lang w:val="sr-CS"/>
        </w:rPr>
      </w:pPr>
      <w:r>
        <w:rPr>
          <w:rFonts w:cs="Times New Roman Cyr" w:ascii="Times New Roman Cyr" w:hAnsi="Times New Roman Cyr"/>
          <w:sz w:val="20"/>
          <w:szCs w:val="20"/>
          <w:lang w:val="sr-CS"/>
        </w:rPr>
        <w:t>Запослени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се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привремено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удаљује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са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рада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због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учињене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теже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повреде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радне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обавезе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из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члана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164.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тач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. 1)-4), 6), 9)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и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17)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и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повреде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забране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из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чл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. 110-113.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Закона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до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окончања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дисциплинског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поступка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у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складу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за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Законом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. </w:t>
      </w:r>
    </w:p>
    <w:p>
      <w:pPr>
        <w:pStyle w:val="Normal"/>
        <w:bidi w:val="0"/>
        <w:spacing w:beforeAutospacing="1" w:afterAutospacing="1"/>
        <w:ind w:start="0" w:end="0" w:firstLine="720"/>
        <w:jc w:val="both"/>
        <w:rPr>
          <w:lang w:val="sr-CS"/>
        </w:rPr>
      </w:pPr>
      <w:r>
        <w:rPr>
          <w:rFonts w:cs="Times New Roman Cyr" w:ascii="Times New Roman Cyr" w:hAnsi="Times New Roman Cyr"/>
          <w:sz w:val="20"/>
          <w:szCs w:val="20"/>
          <w:lang w:val="sr-CS"/>
        </w:rPr>
        <w:t>Накнада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плате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запосленог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за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време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удаљења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са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рада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врши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се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у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складу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са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одредбама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Закона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о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раду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. </w:t>
      </w:r>
    </w:p>
    <w:p>
      <w:pPr>
        <w:pStyle w:val="Normal"/>
        <w:bidi w:val="0"/>
        <w:spacing w:before="240" w:after="240"/>
        <w:ind w:start="0" w:end="0" w:hanging="0"/>
        <w:jc w:val="center"/>
        <w:rPr>
          <w:lang w:val="sr-CS"/>
        </w:rPr>
      </w:pPr>
      <w:r>
        <w:rPr>
          <w:rFonts w:cs="Times New Roman Cyr" w:ascii="Times New Roman Cyr" w:hAnsi="Times New Roman Cyr"/>
          <w:b/>
          <w:bCs/>
          <w:i/>
          <w:iCs/>
          <w:sz w:val="20"/>
          <w:szCs w:val="20"/>
          <w:lang w:val="sr-CS"/>
        </w:rPr>
        <w:t>Дисциплински</w:t>
      </w:r>
      <w:r>
        <w:rPr>
          <w:rFonts w:cs="Times New Roman" w:ascii="Times New Roman" w:hAnsi="Times New Roman"/>
          <w:b/>
          <w:bCs/>
          <w:i/>
          <w:iCs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b/>
          <w:bCs/>
          <w:i/>
          <w:iCs/>
          <w:sz w:val="20"/>
          <w:szCs w:val="20"/>
          <w:lang w:val="sr-CS"/>
        </w:rPr>
        <w:t>поступак</w:t>
      </w:r>
      <w:r>
        <w:rPr>
          <w:rFonts w:cs="Times New Roman" w:ascii="Times New Roman" w:hAnsi="Times New Roman"/>
          <w:b/>
          <w:bCs/>
          <w:i/>
          <w:iCs/>
          <w:sz w:val="20"/>
          <w:szCs w:val="20"/>
          <w:lang w:val="sr-CS"/>
        </w:rPr>
        <w:t xml:space="preserve"> </w:t>
      </w:r>
    </w:p>
    <w:p>
      <w:pPr>
        <w:pStyle w:val="Normal"/>
        <w:bidi w:val="0"/>
        <w:spacing w:beforeAutospacing="1" w:afterAutospacing="1"/>
        <w:ind w:start="0" w:end="0" w:hanging="0"/>
        <w:jc w:val="center"/>
        <w:rPr>
          <w:lang w:val="sr-CS"/>
        </w:rPr>
      </w:pPr>
      <w:r>
        <w:rPr>
          <w:rFonts w:cs="Times New Roman Cyr" w:ascii="Times New Roman Cyr" w:hAnsi="Times New Roman Cyr"/>
          <w:b/>
          <w:bCs/>
          <w:sz w:val="20"/>
          <w:szCs w:val="20"/>
          <w:lang w:val="sr-CS"/>
        </w:rPr>
        <w:t>Члан</w:t>
      </w:r>
      <w:r>
        <w:rPr>
          <w:rFonts w:cs="Times New Roman" w:ascii="Times New Roman" w:hAnsi="Times New Roman"/>
          <w:b/>
          <w:bCs/>
          <w:sz w:val="20"/>
          <w:szCs w:val="20"/>
          <w:lang w:val="sr-CS"/>
        </w:rPr>
        <w:t xml:space="preserve"> 9 </w:t>
      </w:r>
    </w:p>
    <w:p>
      <w:pPr>
        <w:pStyle w:val="Normal"/>
        <w:bidi w:val="0"/>
        <w:spacing w:beforeAutospacing="1" w:afterAutospacing="1"/>
        <w:ind w:start="0" w:end="0" w:firstLine="720"/>
        <w:jc w:val="both"/>
        <w:rPr>
          <w:lang w:val="sr-CS"/>
        </w:rPr>
      </w:pPr>
      <w:r>
        <w:rPr>
          <w:rFonts w:cs="Times New Roman Cyr" w:ascii="Times New Roman Cyr" w:hAnsi="Times New Roman Cyr"/>
          <w:sz w:val="20"/>
          <w:szCs w:val="20"/>
          <w:lang w:val="sr-CS"/>
        </w:rPr>
        <w:t>Дисциплински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поступак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се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покреће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и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води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за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учињену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лакшу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повреду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,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тежу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повреду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радне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обавезе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из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члана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164.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Закона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и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повреду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забране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из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чл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. 110-113.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Закона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. </w:t>
      </w:r>
    </w:p>
    <w:p>
      <w:pPr>
        <w:pStyle w:val="Normal"/>
        <w:bidi w:val="0"/>
        <w:spacing w:beforeAutospacing="1" w:afterAutospacing="1"/>
        <w:ind w:start="0" w:end="0" w:firstLine="720"/>
        <w:jc w:val="both"/>
        <w:rPr>
          <w:lang w:val="sr-CS"/>
        </w:rPr>
      </w:pPr>
      <w:r>
        <w:rPr>
          <w:rFonts w:cs="Times New Roman Cyr" w:ascii="Times New Roman Cyr" w:hAnsi="Times New Roman Cyr"/>
          <w:sz w:val="20"/>
          <w:szCs w:val="20"/>
          <w:lang w:val="sr-CS"/>
        </w:rPr>
        <w:t>Директор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установе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покреће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и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води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дисциплински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поступак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,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доноси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решење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и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изриче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меру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у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дисциплинском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поступку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против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запосленог</w:t>
      </w:r>
      <w:r>
        <w:rPr>
          <w:rFonts w:cs="Times New Roman" w:ascii="Times New Roman" w:hAnsi="Times New Roman"/>
          <w:sz w:val="20"/>
          <w:szCs w:val="20"/>
          <w:lang w:val="sr-CS"/>
        </w:rPr>
        <w:t>.</w:t>
      </w:r>
      <w:r>
        <w:rPr>
          <w:rFonts w:cs="Times New Roman" w:ascii="Times New Roman" w:hAnsi="Times New Roman"/>
          <w:sz w:val="20"/>
          <w:szCs w:val="20"/>
        </w:rPr>
        <w:t> 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</w:p>
    <w:p>
      <w:pPr>
        <w:pStyle w:val="Normal"/>
        <w:bidi w:val="0"/>
        <w:spacing w:beforeAutospacing="1" w:afterAutospacing="1"/>
        <w:ind w:start="0" w:end="0" w:firstLine="720"/>
        <w:jc w:val="both"/>
        <w:rPr>
          <w:lang w:val="sr-CS"/>
        </w:rPr>
      </w:pPr>
      <w:r>
        <w:rPr>
          <w:rFonts w:cs="Times New Roman Cyr" w:ascii="Times New Roman Cyr" w:hAnsi="Times New Roman Cyr"/>
          <w:sz w:val="20"/>
          <w:szCs w:val="20"/>
          <w:lang w:val="sr-CS"/>
        </w:rPr>
        <w:t>Дисциплински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поступак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се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покреће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писменим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закључком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,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а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који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садржи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податке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о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запосленом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,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опис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повреде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забране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,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односно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радне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обавезе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,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време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,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место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и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начин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извршења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и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доказе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који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указују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на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извршење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повреде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. </w:t>
      </w:r>
    </w:p>
    <w:p>
      <w:pPr>
        <w:pStyle w:val="Normal"/>
        <w:bidi w:val="0"/>
        <w:spacing w:beforeAutospacing="1" w:afterAutospacing="1"/>
        <w:ind w:start="0" w:end="0" w:firstLine="720"/>
        <w:jc w:val="both"/>
        <w:rPr>
          <w:lang w:val="sr-CS"/>
        </w:rPr>
      </w:pPr>
      <w:r>
        <w:rPr>
          <w:rFonts w:cs="Times New Roman Cyr" w:ascii="Times New Roman Cyr" w:hAnsi="Times New Roman Cyr"/>
          <w:sz w:val="20"/>
          <w:szCs w:val="20"/>
          <w:lang w:val="sr-CS"/>
        </w:rPr>
        <w:t>Запослени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је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дужан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да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се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писмено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изјасни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на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наводе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из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закључка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из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става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3.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овог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члана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у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року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од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осам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дана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од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дана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пријема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закључка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. </w:t>
      </w:r>
    </w:p>
    <w:p>
      <w:pPr>
        <w:pStyle w:val="Normal"/>
        <w:bidi w:val="0"/>
        <w:spacing w:beforeAutospacing="1" w:afterAutospacing="1"/>
        <w:ind w:start="0" w:end="0" w:firstLine="720"/>
        <w:jc w:val="both"/>
        <w:rPr>
          <w:lang w:val="sr-CS"/>
        </w:rPr>
      </w:pPr>
      <w:r>
        <w:rPr>
          <w:rFonts w:cs="Times New Roman Cyr" w:ascii="Times New Roman Cyr" w:hAnsi="Times New Roman Cyr"/>
          <w:sz w:val="20"/>
          <w:szCs w:val="20"/>
          <w:lang w:val="sr-CS"/>
        </w:rPr>
        <w:t>Против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закључка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из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става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3.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овог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члана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није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дозвољен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приговор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,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нити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је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дозвољена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жалба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,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нити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се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може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покренути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управни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спор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. </w:t>
      </w:r>
    </w:p>
    <w:p>
      <w:pPr>
        <w:pStyle w:val="Normal"/>
        <w:bidi w:val="0"/>
        <w:spacing w:before="240" w:after="240"/>
        <w:ind w:start="0" w:end="0" w:hanging="0"/>
        <w:jc w:val="center"/>
        <w:rPr>
          <w:lang w:val="sr-CS"/>
        </w:rPr>
      </w:pPr>
      <w:r>
        <w:rPr>
          <w:rFonts w:cs="Times New Roman Cyr" w:ascii="Times New Roman Cyr" w:hAnsi="Times New Roman Cyr"/>
          <w:b/>
          <w:bCs/>
          <w:sz w:val="20"/>
          <w:szCs w:val="20"/>
          <w:lang w:val="sr-CS"/>
        </w:rPr>
        <w:t>Јавност</w:t>
      </w:r>
      <w:r>
        <w:rPr>
          <w:rFonts w:cs="Times New Roman" w:ascii="Times New Roman" w:hAnsi="Times New Roman"/>
          <w:b/>
          <w:bCs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b/>
          <w:bCs/>
          <w:sz w:val="20"/>
          <w:szCs w:val="20"/>
          <w:lang w:val="sr-CS"/>
        </w:rPr>
        <w:t>дисциплинског</w:t>
      </w:r>
      <w:r>
        <w:rPr>
          <w:rFonts w:cs="Times New Roman" w:ascii="Times New Roman" w:hAnsi="Times New Roman"/>
          <w:b/>
          <w:bCs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b/>
          <w:bCs/>
          <w:sz w:val="20"/>
          <w:szCs w:val="20"/>
          <w:lang w:val="sr-CS"/>
        </w:rPr>
        <w:t>поступка</w:t>
      </w:r>
      <w:r>
        <w:rPr>
          <w:rFonts w:cs="Times New Roman" w:ascii="Times New Roman" w:hAnsi="Times New Roman"/>
          <w:b/>
          <w:bCs/>
          <w:sz w:val="20"/>
          <w:szCs w:val="20"/>
          <w:lang w:val="sr-CS"/>
        </w:rPr>
        <w:t xml:space="preserve"> </w:t>
      </w:r>
    </w:p>
    <w:p>
      <w:pPr>
        <w:pStyle w:val="Normal"/>
        <w:bidi w:val="0"/>
        <w:spacing w:beforeAutospacing="1" w:afterAutospacing="1"/>
        <w:ind w:start="0" w:end="0" w:hanging="0"/>
        <w:jc w:val="center"/>
        <w:rPr>
          <w:lang w:val="sr-CS"/>
        </w:rPr>
      </w:pPr>
      <w:r>
        <w:rPr>
          <w:rFonts w:cs="Times New Roman Cyr" w:ascii="Times New Roman Cyr" w:hAnsi="Times New Roman Cyr"/>
          <w:b/>
          <w:bCs/>
          <w:sz w:val="20"/>
          <w:szCs w:val="20"/>
          <w:lang w:val="sr-CS"/>
        </w:rPr>
        <w:t>Члан</w:t>
      </w:r>
      <w:r>
        <w:rPr>
          <w:rFonts w:cs="Times New Roman" w:ascii="Times New Roman" w:hAnsi="Times New Roman"/>
          <w:b/>
          <w:bCs/>
          <w:sz w:val="20"/>
          <w:szCs w:val="20"/>
          <w:lang w:val="sr-CS"/>
        </w:rPr>
        <w:t xml:space="preserve"> 10 </w:t>
      </w:r>
    </w:p>
    <w:p>
      <w:pPr>
        <w:pStyle w:val="Normal"/>
        <w:bidi w:val="0"/>
        <w:spacing w:beforeAutospacing="1" w:afterAutospacing="1"/>
        <w:ind w:start="0" w:end="0" w:firstLine="720"/>
        <w:rPr>
          <w:lang w:val="sr-CS"/>
        </w:rPr>
      </w:pPr>
      <w:r>
        <w:rPr>
          <w:rFonts w:cs="Times New Roman Cyr" w:ascii="Times New Roman Cyr" w:hAnsi="Times New Roman Cyr"/>
          <w:sz w:val="20"/>
          <w:szCs w:val="20"/>
          <w:lang w:val="sr-CS"/>
        </w:rPr>
        <w:t>Дисциплински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поступак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је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јаван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,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осим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у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случајевима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прописаним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законом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. </w:t>
      </w:r>
    </w:p>
    <w:p>
      <w:pPr>
        <w:pStyle w:val="Normal"/>
        <w:bidi w:val="0"/>
        <w:spacing w:before="240" w:after="240"/>
        <w:ind w:start="0" w:end="0" w:hanging="0"/>
        <w:jc w:val="center"/>
        <w:rPr>
          <w:lang w:val="sr-CS"/>
        </w:rPr>
      </w:pPr>
      <w:r>
        <w:rPr>
          <w:rFonts w:cs="Times New Roman Cyr" w:ascii="Times New Roman Cyr" w:hAnsi="Times New Roman Cyr"/>
          <w:b/>
          <w:bCs/>
          <w:sz w:val="20"/>
          <w:szCs w:val="20"/>
          <w:lang w:val="sr-CS"/>
        </w:rPr>
        <w:t>Вођење</w:t>
      </w:r>
      <w:r>
        <w:rPr>
          <w:rFonts w:cs="Times New Roman" w:ascii="Times New Roman" w:hAnsi="Times New Roman"/>
          <w:b/>
          <w:bCs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b/>
          <w:bCs/>
          <w:sz w:val="20"/>
          <w:szCs w:val="20"/>
          <w:lang w:val="sr-CS"/>
        </w:rPr>
        <w:t>дисциплинског</w:t>
      </w:r>
      <w:r>
        <w:rPr>
          <w:rFonts w:cs="Times New Roman" w:ascii="Times New Roman" w:hAnsi="Times New Roman"/>
          <w:b/>
          <w:bCs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b/>
          <w:bCs/>
          <w:sz w:val="20"/>
          <w:szCs w:val="20"/>
          <w:lang w:val="sr-CS"/>
        </w:rPr>
        <w:t>поступка</w:t>
      </w:r>
      <w:r>
        <w:rPr>
          <w:rFonts w:cs="Times New Roman" w:ascii="Times New Roman" w:hAnsi="Times New Roman"/>
          <w:b/>
          <w:bCs/>
          <w:sz w:val="20"/>
          <w:szCs w:val="20"/>
          <w:lang w:val="sr-CS"/>
        </w:rPr>
        <w:t xml:space="preserve"> </w:t>
      </w:r>
    </w:p>
    <w:p>
      <w:pPr>
        <w:pStyle w:val="Normal"/>
        <w:bidi w:val="0"/>
        <w:spacing w:beforeAutospacing="1" w:afterAutospacing="1"/>
        <w:ind w:start="0" w:end="0" w:hanging="0"/>
        <w:jc w:val="center"/>
        <w:rPr>
          <w:lang w:val="sr-CS"/>
        </w:rPr>
      </w:pPr>
      <w:r>
        <w:rPr>
          <w:rFonts w:cs="Times New Roman Cyr" w:ascii="Times New Roman Cyr" w:hAnsi="Times New Roman Cyr"/>
          <w:b/>
          <w:bCs/>
          <w:sz w:val="20"/>
          <w:szCs w:val="20"/>
          <w:lang w:val="sr-CS"/>
        </w:rPr>
        <w:t>Члан</w:t>
      </w:r>
      <w:r>
        <w:rPr>
          <w:rFonts w:cs="Times New Roman" w:ascii="Times New Roman" w:hAnsi="Times New Roman"/>
          <w:b/>
          <w:bCs/>
          <w:sz w:val="20"/>
          <w:szCs w:val="20"/>
          <w:lang w:val="sr-CS"/>
        </w:rPr>
        <w:t xml:space="preserve"> 11 </w:t>
      </w:r>
    </w:p>
    <w:p>
      <w:pPr>
        <w:pStyle w:val="Normal"/>
        <w:bidi w:val="0"/>
        <w:spacing w:before="0" w:after="0"/>
        <w:ind w:start="0" w:end="0" w:firstLine="720"/>
        <w:jc w:val="both"/>
        <w:rPr>
          <w:lang w:val="sr-CS"/>
        </w:rPr>
      </w:pPr>
      <w:r>
        <w:rPr>
          <w:rFonts w:cs="Times New Roman Cyr" w:ascii="Times New Roman Cyr" w:hAnsi="Times New Roman Cyr"/>
          <w:sz w:val="20"/>
          <w:szCs w:val="20"/>
          <w:lang w:val="sr-CS"/>
        </w:rPr>
        <w:t xml:space="preserve">Директор школе покреће и води дисциплински поступак, доноси одлуку и изриче меру у дисциплинском поступку против запосленог. </w:t>
      </w:r>
    </w:p>
    <w:p>
      <w:pPr>
        <w:pStyle w:val="Normal"/>
        <w:bidi w:val="0"/>
        <w:spacing w:before="0" w:after="0"/>
        <w:ind w:start="0" w:end="0" w:firstLine="720"/>
        <w:jc w:val="both"/>
        <w:rPr>
          <w:rFonts w:ascii="Times New Roman" w:hAnsi="Times New Roman" w:cs="Times New Roman"/>
          <w:sz w:val="20"/>
          <w:szCs w:val="20"/>
          <w:lang w:val="sr-CS"/>
        </w:rPr>
      </w:pPr>
      <w:r>
        <w:rPr>
          <w:rFonts w:cs="Times New Roman" w:ascii="Times New Roman" w:hAnsi="Times New Roman"/>
          <w:sz w:val="20"/>
          <w:szCs w:val="20"/>
          <w:lang w:val="sr-CS"/>
        </w:rPr>
      </w:r>
    </w:p>
    <w:p>
      <w:pPr>
        <w:pStyle w:val="Normal"/>
        <w:bidi w:val="0"/>
        <w:spacing w:before="0" w:after="0"/>
        <w:ind w:start="0" w:end="0" w:firstLine="720"/>
        <w:jc w:val="both"/>
        <w:rPr>
          <w:lang w:val="sr-CS"/>
        </w:rPr>
      </w:pPr>
      <w:r>
        <w:rPr>
          <w:rFonts w:cs="Times New Roman Cyr" w:ascii="Times New Roman Cyr" w:hAnsi="Times New Roman Cyr"/>
          <w:sz w:val="20"/>
          <w:szCs w:val="20"/>
          <w:lang w:val="sr-CS"/>
        </w:rPr>
        <w:t xml:space="preserve">Дисциплински поступак покреће се писменим закључком на који приговор није допуштен, а који садржи податке о запосленом, опис повреде забране, односно радне обавезе, време, место и начин извршења и доказе који указују на извршење повреде. </w:t>
      </w:r>
    </w:p>
    <w:p>
      <w:pPr>
        <w:pStyle w:val="Normal"/>
        <w:bidi w:val="0"/>
        <w:spacing w:beforeAutospacing="1" w:afterAutospacing="1"/>
        <w:ind w:start="0" w:end="0" w:firstLine="720"/>
        <w:jc w:val="both"/>
        <w:rPr>
          <w:lang w:val="sr-CS"/>
        </w:rPr>
      </w:pPr>
      <w:r>
        <w:rPr>
          <w:rFonts w:cs="Times New Roman Cyr" w:ascii="Times New Roman Cyr" w:hAnsi="Times New Roman Cyr"/>
          <w:sz w:val="20"/>
          <w:szCs w:val="20"/>
          <w:lang w:val="sr-CS"/>
        </w:rPr>
        <w:t>Запослени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мора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бити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саслушан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,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са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правом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да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усмено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изложи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своју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одбрану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,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сам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или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преко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заступника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,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а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може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за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расправу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доставити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и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писмену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одбрану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. </w:t>
      </w:r>
    </w:p>
    <w:p>
      <w:pPr>
        <w:pStyle w:val="Normal"/>
        <w:bidi w:val="0"/>
        <w:spacing w:beforeAutospacing="1" w:afterAutospacing="1"/>
        <w:ind w:start="0" w:end="0" w:firstLine="720"/>
        <w:jc w:val="both"/>
        <w:rPr>
          <w:lang w:val="sr-CS"/>
        </w:rPr>
      </w:pPr>
      <w:r>
        <w:rPr>
          <w:rFonts w:cs="Times New Roman Cyr" w:ascii="Times New Roman Cyr" w:hAnsi="Times New Roman Cyr"/>
          <w:sz w:val="20"/>
          <w:szCs w:val="20"/>
          <w:lang w:val="sr-CS"/>
        </w:rPr>
        <w:t>Изузетно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,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расправа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се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може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одржати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и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без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присуства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запосленог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,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под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условом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да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је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запослени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на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расправу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уредно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позван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. </w:t>
      </w:r>
    </w:p>
    <w:p>
      <w:pPr>
        <w:pStyle w:val="Normal"/>
        <w:bidi w:val="0"/>
        <w:spacing w:beforeAutospacing="1" w:afterAutospacing="1"/>
        <w:ind w:start="0" w:end="0" w:firstLine="720"/>
        <w:jc w:val="both"/>
        <w:rPr>
          <w:lang w:val="sr-CS"/>
        </w:rPr>
      </w:pPr>
      <w:r>
        <w:rPr>
          <w:rFonts w:cs="Times New Roman Cyr" w:ascii="Times New Roman Cyr" w:hAnsi="Times New Roman Cyr"/>
          <w:sz w:val="20"/>
          <w:szCs w:val="20"/>
          <w:lang w:val="sr-CS"/>
        </w:rPr>
        <w:t>О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одржаном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рочишту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,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саслушању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запосленог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,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сведока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и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извођењу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доказа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води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се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записник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. </w:t>
      </w:r>
    </w:p>
    <w:p>
      <w:pPr>
        <w:pStyle w:val="Normal"/>
        <w:bidi w:val="0"/>
        <w:spacing w:beforeAutospacing="1" w:afterAutospacing="1"/>
        <w:ind w:start="0" w:end="0" w:firstLine="720"/>
        <w:jc w:val="both"/>
        <w:rPr>
          <w:lang w:val="sr-CS"/>
        </w:rPr>
      </w:pPr>
      <w:r>
        <w:rPr>
          <w:rFonts w:cs="Times New Roman Cyr" w:ascii="Times New Roman Cyr" w:hAnsi="Times New Roman Cyr"/>
          <w:sz w:val="20"/>
          <w:szCs w:val="20"/>
          <w:lang w:val="sr-CS"/>
        </w:rPr>
        <w:t>На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остала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питања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вођења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дисциплинског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поступка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сходно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се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примењују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правила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управног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поступка</w:t>
      </w:r>
      <w:r>
        <w:rPr>
          <w:rFonts w:cs="Times New Roman" w:ascii="Times New Roman" w:hAnsi="Times New Roman"/>
          <w:sz w:val="20"/>
          <w:szCs w:val="20"/>
          <w:lang w:val="sr-CS"/>
        </w:rPr>
        <w:t>.</w:t>
      </w:r>
    </w:p>
    <w:p>
      <w:pPr>
        <w:pStyle w:val="Normal"/>
        <w:bidi w:val="0"/>
        <w:spacing w:beforeAutospacing="1" w:afterAutospacing="1"/>
        <w:ind w:start="0" w:end="0" w:firstLine="720"/>
        <w:jc w:val="both"/>
        <w:rPr>
          <w:rFonts w:ascii="Times New Roman" w:hAnsi="Times New Roman" w:cs="Times New Roman"/>
          <w:sz w:val="20"/>
          <w:szCs w:val="20"/>
          <w:lang w:val="sr-CS"/>
        </w:rPr>
      </w:pPr>
      <w:r>
        <w:rPr>
          <w:rFonts w:cs="Times New Roman" w:ascii="Times New Roman" w:hAnsi="Times New Roman"/>
          <w:sz w:val="20"/>
          <w:szCs w:val="20"/>
          <w:lang w:val="sr-CS"/>
        </w:rPr>
      </w:r>
    </w:p>
    <w:p>
      <w:pPr>
        <w:pStyle w:val="Normal"/>
        <w:bidi w:val="0"/>
        <w:spacing w:before="240" w:after="240"/>
        <w:ind w:start="0" w:end="0" w:hanging="0"/>
        <w:jc w:val="center"/>
        <w:rPr>
          <w:lang w:val="sr-CS"/>
        </w:rPr>
      </w:pPr>
      <w:r>
        <w:rPr>
          <w:rFonts w:cs="Times New Roman Cyr" w:ascii="Times New Roman Cyr" w:hAnsi="Times New Roman Cyr"/>
          <w:b/>
          <w:bCs/>
          <w:sz w:val="20"/>
          <w:szCs w:val="20"/>
          <w:lang w:val="sr-CS"/>
        </w:rPr>
        <w:t>Решење</w:t>
      </w:r>
      <w:r>
        <w:rPr>
          <w:rFonts w:cs="Times New Roman" w:ascii="Times New Roman" w:hAnsi="Times New Roman"/>
          <w:b/>
          <w:bCs/>
          <w:sz w:val="20"/>
          <w:szCs w:val="20"/>
          <w:lang w:val="sr-CS"/>
        </w:rPr>
        <w:t xml:space="preserve"> </w:t>
      </w:r>
    </w:p>
    <w:p>
      <w:pPr>
        <w:pStyle w:val="Normal"/>
        <w:bidi w:val="0"/>
        <w:spacing w:beforeAutospacing="1" w:afterAutospacing="1"/>
        <w:ind w:start="0" w:end="0" w:hanging="0"/>
        <w:jc w:val="center"/>
        <w:rPr>
          <w:lang w:val="sr-CS"/>
        </w:rPr>
      </w:pPr>
      <w:r>
        <w:rPr>
          <w:rFonts w:cs="Times New Roman Cyr" w:ascii="Times New Roman Cyr" w:hAnsi="Times New Roman Cyr"/>
          <w:b/>
          <w:bCs/>
          <w:sz w:val="20"/>
          <w:szCs w:val="20"/>
          <w:lang w:val="sr-CS"/>
        </w:rPr>
        <w:t>Члан</w:t>
      </w:r>
      <w:r>
        <w:rPr>
          <w:rFonts w:cs="Times New Roman" w:ascii="Times New Roman" w:hAnsi="Times New Roman"/>
          <w:b/>
          <w:bCs/>
          <w:sz w:val="20"/>
          <w:szCs w:val="20"/>
          <w:lang w:val="sr-CS"/>
        </w:rPr>
        <w:t xml:space="preserve"> 12 </w:t>
      </w:r>
    </w:p>
    <w:p>
      <w:pPr>
        <w:pStyle w:val="Normal"/>
        <w:bidi w:val="0"/>
        <w:spacing w:beforeAutospacing="1" w:afterAutospacing="1"/>
        <w:ind w:start="0" w:end="0" w:firstLine="720"/>
        <w:jc w:val="both"/>
        <w:rPr>
          <w:lang w:val="sr-CS"/>
        </w:rPr>
      </w:pPr>
      <w:r>
        <w:rPr>
          <w:rFonts w:cs="Times New Roman Cyr" w:ascii="Times New Roman Cyr" w:hAnsi="Times New Roman Cyr"/>
          <w:sz w:val="20"/>
          <w:szCs w:val="20"/>
          <w:lang w:val="sr-CS"/>
        </w:rPr>
        <w:t>Пре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доношења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решења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морају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се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утврдити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све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чињенице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које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су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од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значаја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за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одлучивање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. </w:t>
      </w:r>
    </w:p>
    <w:p>
      <w:pPr>
        <w:pStyle w:val="Normal"/>
        <w:bidi w:val="0"/>
        <w:spacing w:beforeAutospacing="1" w:afterAutospacing="1"/>
        <w:ind w:start="0" w:end="0" w:firstLine="720"/>
        <w:jc w:val="both"/>
        <w:rPr>
          <w:lang w:val="sr-CS"/>
        </w:rPr>
      </w:pPr>
      <w:r>
        <w:rPr>
          <w:rFonts w:cs="Times New Roman Cyr" w:ascii="Times New Roman Cyr" w:hAnsi="Times New Roman Cyr"/>
          <w:sz w:val="20"/>
          <w:szCs w:val="20"/>
          <w:lang w:val="sr-CS"/>
        </w:rPr>
        <w:t>Директор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одлучује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о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изрицању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дисциплинске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мере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запосленом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имајући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у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виду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: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тежину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и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последице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учињене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повреде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,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степен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одговорности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запосленог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,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његово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раније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понашање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и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понашање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после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учињене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повреде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и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друге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олакшавајуће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и</w:t>
      </w:r>
      <w:r>
        <w:rPr>
          <w:rFonts w:cs="Times New Roman" w:ascii="Times New Roman" w:hAnsi="Times New Roman"/>
          <w:sz w:val="20"/>
          <w:szCs w:val="20"/>
          <w:lang w:val="sr-CS"/>
        </w:rPr>
        <w:t>/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или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отежавајуће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околности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. </w:t>
      </w:r>
    </w:p>
    <w:p>
      <w:pPr>
        <w:pStyle w:val="Normal"/>
        <w:bidi w:val="0"/>
        <w:spacing w:beforeAutospacing="1" w:afterAutospacing="1"/>
        <w:ind w:start="0" w:end="0" w:firstLine="720"/>
        <w:jc w:val="both"/>
        <w:rPr>
          <w:lang w:val="sr-CS"/>
        </w:rPr>
      </w:pPr>
      <w:r>
        <w:rPr>
          <w:rFonts w:cs="Times New Roman Cyr" w:ascii="Times New Roman Cyr" w:hAnsi="Times New Roman Cyr"/>
          <w:sz w:val="20"/>
          <w:szCs w:val="20"/>
          <w:lang w:val="sr-CS"/>
        </w:rPr>
        <w:t>По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спроведеном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поступку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доноси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се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решење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којим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се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запосленом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изриче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дисциплинска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мера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,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којом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се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ослобађа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одговорности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или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којим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се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поступак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обуставља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. </w:t>
      </w:r>
    </w:p>
    <w:p>
      <w:pPr>
        <w:pStyle w:val="Normal"/>
        <w:bidi w:val="0"/>
        <w:spacing w:beforeAutospacing="1" w:afterAutospacing="1"/>
        <w:ind w:start="0" w:end="0" w:firstLine="720"/>
        <w:jc w:val="both"/>
        <w:rPr>
          <w:lang w:val="sr-CS"/>
        </w:rPr>
      </w:pPr>
      <w:r>
        <w:rPr>
          <w:rFonts w:cs="Times New Roman Cyr" w:ascii="Times New Roman Cyr" w:hAnsi="Times New Roman Cyr"/>
          <w:sz w:val="20"/>
          <w:szCs w:val="20"/>
          <w:lang w:val="sr-CS"/>
        </w:rPr>
        <w:t>Уколико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је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изречена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дисциплинска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мера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престанак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радног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односа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,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запосленом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престаје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радни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однос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од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дана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пријема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коначног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решења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директора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. </w:t>
      </w:r>
    </w:p>
    <w:p>
      <w:pPr>
        <w:pStyle w:val="Normal"/>
        <w:bidi w:val="0"/>
        <w:spacing w:beforeAutospacing="1" w:afterAutospacing="1"/>
        <w:ind w:start="0" w:end="0" w:hanging="0"/>
        <w:jc w:val="center"/>
        <w:rPr>
          <w:lang w:val="sr-CS"/>
        </w:rPr>
      </w:pPr>
      <w:r>
        <w:rPr>
          <w:rFonts w:cs="Times New Roman Cyr" w:ascii="Times New Roman Cyr" w:hAnsi="Times New Roman Cyr"/>
          <w:b/>
          <w:bCs/>
          <w:sz w:val="20"/>
          <w:szCs w:val="20"/>
          <w:lang w:val="sr-CS"/>
        </w:rPr>
        <w:t>Рокови</w:t>
      </w:r>
      <w:r>
        <w:rPr>
          <w:rFonts w:cs="Times New Roman" w:ascii="Times New Roman" w:hAnsi="Times New Roman"/>
          <w:b/>
          <w:bCs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b/>
          <w:bCs/>
          <w:sz w:val="20"/>
          <w:szCs w:val="20"/>
          <w:lang w:val="sr-CS"/>
        </w:rPr>
        <w:t>застарелости</w:t>
      </w:r>
      <w:r>
        <w:rPr>
          <w:rFonts w:cs="Times New Roman" w:ascii="Times New Roman" w:hAnsi="Times New Roman"/>
          <w:b/>
          <w:bCs/>
          <w:sz w:val="20"/>
          <w:szCs w:val="20"/>
          <w:lang w:val="sr-CS"/>
        </w:rPr>
        <w:t xml:space="preserve"> </w:t>
      </w:r>
    </w:p>
    <w:p>
      <w:pPr>
        <w:pStyle w:val="Normal"/>
        <w:bidi w:val="0"/>
        <w:spacing w:beforeAutospacing="1" w:afterAutospacing="1"/>
        <w:ind w:start="0" w:end="0" w:hanging="0"/>
        <w:jc w:val="center"/>
        <w:rPr>
          <w:lang w:val="sr-CS"/>
        </w:rPr>
      </w:pPr>
      <w:r>
        <w:rPr>
          <w:rFonts w:cs="Times New Roman Cyr" w:ascii="Times New Roman Cyr" w:hAnsi="Times New Roman Cyr"/>
          <w:b/>
          <w:bCs/>
          <w:sz w:val="20"/>
          <w:szCs w:val="20"/>
          <w:lang w:val="sr-CS"/>
        </w:rPr>
        <w:t>Члан</w:t>
      </w:r>
      <w:r>
        <w:rPr>
          <w:rFonts w:cs="Times New Roman" w:ascii="Times New Roman" w:hAnsi="Times New Roman"/>
          <w:b/>
          <w:bCs/>
          <w:sz w:val="20"/>
          <w:szCs w:val="20"/>
          <w:lang w:val="sr-CS"/>
        </w:rPr>
        <w:t xml:space="preserve"> 13 </w:t>
      </w:r>
    </w:p>
    <w:p>
      <w:pPr>
        <w:pStyle w:val="Normal"/>
        <w:bidi w:val="0"/>
        <w:spacing w:beforeAutospacing="1" w:afterAutospacing="1"/>
        <w:ind w:start="0" w:end="0" w:firstLine="720"/>
        <w:jc w:val="both"/>
        <w:rPr>
          <w:lang w:val="sr-CS"/>
        </w:rPr>
      </w:pPr>
      <w:r>
        <w:rPr>
          <w:rFonts w:cs="Times New Roman Cyr" w:ascii="Times New Roman Cyr" w:hAnsi="Times New Roman Cyr"/>
          <w:sz w:val="20"/>
          <w:szCs w:val="20"/>
          <w:lang w:val="sr-CS"/>
        </w:rPr>
        <w:t>Покретање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дисциплинског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поступка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застарева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у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року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од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три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месеца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од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сазнања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за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повреду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радне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обавезе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и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учиниоца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,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односно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у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року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од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шест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месеци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од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када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је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повреда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учињена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,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осим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ако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је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учињена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повреда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забране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из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чл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. 110-113.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Закона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у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ком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случају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покретање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дисциплинског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поступка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застарева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у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року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од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две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године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од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дана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када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је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учињена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повреда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забране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. </w:t>
      </w:r>
    </w:p>
    <w:p>
      <w:pPr>
        <w:pStyle w:val="Normal"/>
        <w:bidi w:val="0"/>
        <w:spacing w:beforeAutospacing="1" w:afterAutospacing="1"/>
        <w:ind w:start="0" w:end="0" w:firstLine="720"/>
        <w:jc w:val="both"/>
        <w:rPr>
          <w:lang w:val="sr-CS"/>
        </w:rPr>
      </w:pPr>
      <w:r>
        <w:rPr>
          <w:rFonts w:cs="Times New Roman Cyr" w:ascii="Times New Roman Cyr" w:hAnsi="Times New Roman Cyr"/>
          <w:sz w:val="20"/>
          <w:szCs w:val="20"/>
          <w:lang w:val="sr-CS"/>
        </w:rPr>
        <w:t>Вођење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дисциплинског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поступка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застарева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у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року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од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шест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месеци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од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дана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покретања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дисципинског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поступка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. </w:t>
      </w:r>
    </w:p>
    <w:p>
      <w:pPr>
        <w:pStyle w:val="Normal"/>
        <w:bidi w:val="0"/>
        <w:spacing w:lineRule="auto" w:line="276" w:before="0" w:after="200"/>
        <w:ind w:start="0" w:end="0" w:firstLine="720"/>
        <w:jc w:val="both"/>
        <w:rPr>
          <w:lang w:val="sr-CS"/>
        </w:rPr>
      </w:pPr>
      <w:r>
        <w:rPr>
          <w:rFonts w:cs="Times New Roman Cyr" w:ascii="Times New Roman Cyr" w:hAnsi="Times New Roman Cyr"/>
          <w:sz w:val="20"/>
          <w:szCs w:val="20"/>
          <w:lang w:val="sr-CS"/>
        </w:rPr>
        <w:t>Ако повреда радне обавезе садржи обележја кривичног дела, покретање дисциплинског поступка застарева протеком шест месеци од дана сазнања за повреду радне обавезе и учиниоца, односно протеком рока у коме застарева кривично гоњење за то кривично дело, уколико је тај рок дужи од шест месеци.</w:t>
      </w:r>
    </w:p>
    <w:p>
      <w:pPr>
        <w:pStyle w:val="Normal"/>
        <w:bidi w:val="0"/>
        <w:spacing w:beforeAutospacing="1" w:afterAutospacing="1"/>
        <w:ind w:start="0" w:end="0" w:firstLine="720"/>
        <w:jc w:val="both"/>
        <w:rPr>
          <w:lang w:val="sr-CS"/>
        </w:rPr>
      </w:pPr>
      <w:r>
        <w:rPr>
          <w:rFonts w:cs="Times New Roman Cyr" w:ascii="Times New Roman Cyr" w:hAnsi="Times New Roman Cyr"/>
          <w:sz w:val="20"/>
          <w:szCs w:val="20"/>
          <w:lang w:val="sr-CS"/>
        </w:rPr>
        <w:t>Застарелост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не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тече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ако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дисциплински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поступак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не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може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да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се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покрене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или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води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због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одсуства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запосленог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или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других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разлога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у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складу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са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законом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. </w:t>
      </w:r>
    </w:p>
    <w:p>
      <w:pPr>
        <w:pStyle w:val="Normal"/>
        <w:bidi w:val="0"/>
        <w:spacing w:before="240" w:after="240"/>
        <w:ind w:start="0" w:end="0" w:hanging="0"/>
        <w:jc w:val="center"/>
        <w:rPr>
          <w:lang w:val="sr-CS"/>
        </w:rPr>
      </w:pPr>
      <w:r>
        <w:rPr>
          <w:rFonts w:cs="Times New Roman Cyr" w:ascii="Times New Roman Cyr" w:hAnsi="Times New Roman Cyr"/>
          <w:b/>
          <w:bCs/>
          <w:sz w:val="20"/>
          <w:szCs w:val="20"/>
          <w:lang w:val="sr-CS"/>
        </w:rPr>
        <w:t>Правна</w:t>
      </w:r>
      <w:r>
        <w:rPr>
          <w:rFonts w:cs="Times New Roman" w:ascii="Times New Roman" w:hAnsi="Times New Roman"/>
          <w:b/>
          <w:bCs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b/>
          <w:bCs/>
          <w:sz w:val="20"/>
          <w:szCs w:val="20"/>
          <w:lang w:val="sr-CS"/>
        </w:rPr>
        <w:t>заштита</w:t>
      </w:r>
      <w:r>
        <w:rPr>
          <w:rFonts w:cs="Times New Roman" w:ascii="Times New Roman" w:hAnsi="Times New Roman"/>
          <w:b/>
          <w:bCs/>
          <w:sz w:val="20"/>
          <w:szCs w:val="20"/>
          <w:lang w:val="sr-CS"/>
        </w:rPr>
        <w:t xml:space="preserve"> </w:t>
      </w:r>
    </w:p>
    <w:p>
      <w:pPr>
        <w:pStyle w:val="Normal"/>
        <w:bidi w:val="0"/>
        <w:spacing w:beforeAutospacing="1" w:afterAutospacing="1"/>
        <w:ind w:start="0" w:end="0" w:hanging="0"/>
        <w:jc w:val="center"/>
        <w:rPr>
          <w:lang w:val="sr-CS"/>
        </w:rPr>
      </w:pPr>
      <w:r>
        <w:rPr>
          <w:rFonts w:cs="Times New Roman Cyr" w:ascii="Times New Roman Cyr" w:hAnsi="Times New Roman Cyr"/>
          <w:b/>
          <w:bCs/>
          <w:sz w:val="20"/>
          <w:szCs w:val="20"/>
          <w:lang w:val="sr-CS"/>
        </w:rPr>
        <w:t>Члан</w:t>
      </w:r>
      <w:r>
        <w:rPr>
          <w:rFonts w:cs="Times New Roman" w:ascii="Times New Roman" w:hAnsi="Times New Roman"/>
          <w:b/>
          <w:bCs/>
          <w:sz w:val="20"/>
          <w:szCs w:val="20"/>
          <w:lang w:val="sr-CS"/>
        </w:rPr>
        <w:t xml:space="preserve"> 14 </w:t>
      </w:r>
    </w:p>
    <w:p>
      <w:pPr>
        <w:pStyle w:val="Normal"/>
        <w:bidi w:val="0"/>
        <w:spacing w:beforeAutospacing="1" w:afterAutospacing="1"/>
        <w:ind w:start="0" w:end="0" w:firstLine="720"/>
        <w:rPr>
          <w:lang w:val="sr-CS"/>
        </w:rPr>
      </w:pPr>
      <w:r>
        <w:rPr>
          <w:rFonts w:cs="Times New Roman Cyr" w:ascii="Times New Roman Cyr" w:hAnsi="Times New Roman Cyr"/>
          <w:sz w:val="20"/>
          <w:szCs w:val="20"/>
          <w:lang w:val="sr-CS"/>
        </w:rPr>
        <w:t>Правна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заштита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запосленог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уређена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је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Законом</w:t>
      </w:r>
      <w:r>
        <w:rPr>
          <w:rFonts w:cs="Times New Roman Cyr" w:ascii="Times New Roman Cyr" w:hAnsi="Times New Roman Cyr"/>
          <w:sz w:val="20"/>
          <w:szCs w:val="20"/>
          <w:lang w:val="sr-RS"/>
        </w:rPr>
        <w:t xml:space="preserve"> о основама система образовања и васпитања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. </w:t>
      </w:r>
    </w:p>
    <w:p>
      <w:pPr>
        <w:pStyle w:val="Normal"/>
        <w:bidi w:val="0"/>
        <w:spacing w:beforeAutospacing="1" w:afterAutospacing="1"/>
        <w:ind w:start="0" w:end="0" w:firstLine="720"/>
        <w:rPr>
          <w:lang w:val="sr-CS"/>
        </w:rPr>
      </w:pPr>
      <w:r>
        <w:rPr>
          <w:rFonts w:cs="Times New Roman Cyr" w:ascii="Times New Roman Cyr" w:hAnsi="Times New Roman Cyr"/>
          <w:sz w:val="20"/>
          <w:szCs w:val="20"/>
          <w:lang w:val="sr-CS"/>
        </w:rPr>
        <w:t>На решење о остваривању права, обавеза и одговорности запослени има право на жалбу органу управљања, у року од 15 дана од дана достављања решења директора.</w:t>
      </w:r>
    </w:p>
    <w:p>
      <w:pPr>
        <w:pStyle w:val="Normal"/>
        <w:bidi w:val="0"/>
        <w:spacing w:beforeAutospacing="1" w:afterAutospacing="1"/>
        <w:ind w:start="0" w:end="0" w:firstLine="720"/>
        <w:rPr>
          <w:lang w:val="sr-CS"/>
        </w:rPr>
      </w:pPr>
      <w:r>
        <w:rPr>
          <w:rFonts w:cs="Times New Roman Cyr" w:ascii="Times New Roman Cyr" w:hAnsi="Times New Roman Cyr"/>
          <w:sz w:val="20"/>
          <w:szCs w:val="20"/>
          <w:lang w:val="sr-CS"/>
        </w:rPr>
        <w:t>Орган управљања дужан је да одлучи по жалби у року од 15 дана од дана достављања жалбе.</w:t>
      </w:r>
    </w:p>
    <w:p>
      <w:pPr>
        <w:pStyle w:val="Normal"/>
        <w:bidi w:val="0"/>
        <w:spacing w:beforeAutospacing="1" w:afterAutospacing="1"/>
        <w:ind w:start="0" w:end="0" w:firstLine="720"/>
        <w:rPr>
          <w:lang w:val="sr-CS"/>
        </w:rPr>
      </w:pPr>
      <w:r>
        <w:rPr>
          <w:rFonts w:cs="Times New Roman Cyr" w:ascii="Times New Roman Cyr" w:hAnsi="Times New Roman Cyr"/>
          <w:sz w:val="20"/>
          <w:szCs w:val="20"/>
          <w:lang w:val="sr-CS"/>
        </w:rPr>
        <w:t>Орган управљања решењем ће одбацити жалбу, уколико је неблаговремена, недопуштена или изјављена од стране неовлашћеног лица.</w:t>
      </w:r>
    </w:p>
    <w:p>
      <w:pPr>
        <w:pStyle w:val="Normal"/>
        <w:bidi w:val="0"/>
        <w:spacing w:beforeAutospacing="1" w:afterAutospacing="1"/>
        <w:ind w:start="0" w:end="0" w:firstLine="720"/>
        <w:rPr>
          <w:lang w:val="sr-CS"/>
        </w:rPr>
      </w:pPr>
      <w:r>
        <w:rPr>
          <w:rFonts w:cs="Times New Roman Cyr" w:ascii="Times New Roman Cyr" w:hAnsi="Times New Roman Cyr"/>
          <w:sz w:val="20"/>
          <w:szCs w:val="20"/>
          <w:lang w:val="sr-CS"/>
        </w:rPr>
        <w:t>Орган управљања ће решењем одбити жалбу када утврди да је поступак доношења решења правилно спроведен и да је решење на закону засновано, а жалба неоснована.</w:t>
      </w:r>
    </w:p>
    <w:p>
      <w:pPr>
        <w:pStyle w:val="Normal"/>
        <w:bidi w:val="0"/>
        <w:spacing w:beforeAutospacing="1" w:afterAutospacing="1"/>
        <w:ind w:start="0" w:end="0" w:firstLine="720"/>
        <w:rPr>
          <w:lang w:val="sr-CS"/>
        </w:rPr>
      </w:pPr>
      <w:r>
        <w:rPr>
          <w:rFonts w:cs="Times New Roman Cyr" w:ascii="Times New Roman Cyr" w:hAnsi="Times New Roman Cyr"/>
          <w:sz w:val="20"/>
          <w:szCs w:val="20"/>
          <w:lang w:val="sr-CS"/>
        </w:rPr>
        <w:t>Ако орган управљања утврди да су у првостепеном поступку одлучне чињенице непотпуно или погрешно утврђене, да се у поступку није водило рачуна о правилима поступка или да је изрека побијаног решења нејасна или је у противречности са образложењем, решењем ће поништити првостепено решење и вратити предмет директору на поновни поступак.</w:t>
      </w:r>
    </w:p>
    <w:p>
      <w:pPr>
        <w:pStyle w:val="Normal"/>
        <w:bidi w:val="0"/>
        <w:spacing w:beforeAutospacing="1" w:afterAutospacing="1"/>
        <w:ind w:start="0" w:end="0" w:firstLine="720"/>
        <w:rPr>
          <w:lang w:val="sr-CS"/>
        </w:rPr>
      </w:pPr>
      <w:r>
        <w:rPr>
          <w:rFonts w:cs="Times New Roman Cyr" w:ascii="Times New Roman Cyr" w:hAnsi="Times New Roman Cyr"/>
          <w:sz w:val="20"/>
          <w:szCs w:val="20"/>
          <w:lang w:val="sr-CS"/>
        </w:rPr>
        <w:t>Против новог решења директора запослени има право на жалбу.</w:t>
      </w:r>
    </w:p>
    <w:p>
      <w:pPr>
        <w:pStyle w:val="Normal"/>
        <w:bidi w:val="0"/>
        <w:spacing w:beforeAutospacing="1" w:afterAutospacing="1"/>
        <w:ind w:start="0" w:end="0" w:firstLine="720"/>
        <w:rPr>
          <w:lang w:val="sr-CS"/>
        </w:rPr>
      </w:pPr>
      <w:r>
        <w:rPr>
          <w:rFonts w:cs="Times New Roman Cyr" w:ascii="Times New Roman Cyr" w:hAnsi="Times New Roman Cyr"/>
          <w:sz w:val="20"/>
          <w:szCs w:val="20"/>
          <w:lang w:val="sr-CS"/>
        </w:rPr>
        <w:t>Ако орган управљања не одлучи по жалби или ако запослени није задовољан другостепеном одлуком, може се обратити надлежном суду у року од 30 дана од дана истека рока за доношење решења, односно од дана достављања решења.</w:t>
      </w:r>
    </w:p>
    <w:p>
      <w:pPr>
        <w:pStyle w:val="Normal"/>
        <w:bidi w:val="0"/>
        <w:spacing w:beforeAutospacing="1" w:afterAutospacing="1"/>
        <w:ind w:start="0" w:end="0" w:firstLine="720"/>
        <w:rPr>
          <w:lang w:val="sr-CS"/>
        </w:rPr>
      </w:pPr>
      <w:r>
        <w:rPr>
          <w:rFonts w:cs="Times New Roman Cyr" w:ascii="Times New Roman Cyr" w:hAnsi="Times New Roman Cyr"/>
          <w:sz w:val="20"/>
          <w:szCs w:val="20"/>
          <w:lang w:val="sr-CS"/>
        </w:rPr>
        <w:t>У радном спору запослени који побија коначно решење, тужбом мора обухватити и првостепено и другостепено решење.</w:t>
      </w:r>
    </w:p>
    <w:p>
      <w:pPr>
        <w:pStyle w:val="Normal"/>
        <w:bidi w:val="0"/>
        <w:spacing w:before="240" w:after="240"/>
        <w:ind w:start="0" w:end="0" w:hanging="0"/>
        <w:jc w:val="center"/>
        <w:rPr>
          <w:lang w:val="sr-CS"/>
        </w:rPr>
      </w:pPr>
      <w:r>
        <w:rPr>
          <w:rFonts w:cs="Times New Roman Cyr" w:ascii="Times New Roman Cyr" w:hAnsi="Times New Roman Cyr"/>
          <w:b/>
          <w:bCs/>
          <w:sz w:val="20"/>
          <w:szCs w:val="20"/>
          <w:lang w:val="sr-CS"/>
        </w:rPr>
        <w:t>Достављање</w:t>
      </w:r>
      <w:r>
        <w:rPr>
          <w:rFonts w:cs="Times New Roman" w:ascii="Times New Roman" w:hAnsi="Times New Roman"/>
          <w:b/>
          <w:bCs/>
          <w:sz w:val="20"/>
          <w:szCs w:val="20"/>
          <w:lang w:val="sr-CS"/>
        </w:rPr>
        <w:t xml:space="preserve"> </w:t>
      </w:r>
    </w:p>
    <w:p>
      <w:pPr>
        <w:pStyle w:val="Normal"/>
        <w:bidi w:val="0"/>
        <w:spacing w:beforeAutospacing="1" w:afterAutospacing="1"/>
        <w:ind w:start="0" w:end="0" w:hanging="0"/>
        <w:jc w:val="center"/>
        <w:rPr>
          <w:lang w:val="sr-CS"/>
        </w:rPr>
      </w:pPr>
      <w:r>
        <w:rPr>
          <w:rFonts w:cs="Times New Roman Cyr" w:ascii="Times New Roman Cyr" w:hAnsi="Times New Roman Cyr"/>
          <w:b/>
          <w:bCs/>
          <w:sz w:val="20"/>
          <w:szCs w:val="20"/>
          <w:lang w:val="sr-CS"/>
        </w:rPr>
        <w:t>Члан</w:t>
      </w:r>
      <w:r>
        <w:rPr>
          <w:rFonts w:cs="Times New Roman" w:ascii="Times New Roman" w:hAnsi="Times New Roman"/>
          <w:b/>
          <w:bCs/>
          <w:sz w:val="20"/>
          <w:szCs w:val="20"/>
          <w:lang w:val="sr-CS"/>
        </w:rPr>
        <w:t xml:space="preserve"> 15 </w:t>
      </w:r>
    </w:p>
    <w:p>
      <w:pPr>
        <w:pStyle w:val="Normal"/>
        <w:bidi w:val="0"/>
        <w:spacing w:beforeAutospacing="1" w:afterAutospacing="1"/>
        <w:ind w:start="0" w:end="0" w:firstLine="720"/>
        <w:jc w:val="both"/>
        <w:rPr>
          <w:lang w:val="sr-CS"/>
        </w:rPr>
      </w:pPr>
      <w:r>
        <w:rPr>
          <w:rFonts w:cs="Times New Roman Cyr" w:ascii="Times New Roman Cyr" w:hAnsi="Times New Roman Cyr"/>
          <w:sz w:val="20"/>
          <w:szCs w:val="20"/>
          <w:lang w:val="sr-CS"/>
        </w:rPr>
        <w:t>Закључци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,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позиви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за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расправу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и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решења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достављају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се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запосленом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лично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,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у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просторијама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Установе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,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односно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на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адресу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пребивалишта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или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боравишта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запосленог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. </w:t>
      </w:r>
    </w:p>
    <w:p>
      <w:pPr>
        <w:pStyle w:val="Normal"/>
        <w:bidi w:val="0"/>
        <w:spacing w:beforeAutospacing="1" w:afterAutospacing="1"/>
        <w:ind w:start="0" w:end="0" w:firstLine="720"/>
        <w:jc w:val="both"/>
        <w:rPr>
          <w:lang w:val="sr-CS"/>
        </w:rPr>
      </w:pPr>
      <w:r>
        <w:rPr>
          <w:rFonts w:cs="Times New Roman Cyr" w:ascii="Times New Roman Cyr" w:hAnsi="Times New Roman Cyr"/>
          <w:sz w:val="20"/>
          <w:szCs w:val="20"/>
          <w:lang w:val="sr-CS"/>
        </w:rPr>
        <w:t>Ако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послодавац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запосленом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није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могао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да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достави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наведене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акте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у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смислу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става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1.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овог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члана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,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дужан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је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да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о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томе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сачини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писмену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белешку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. </w:t>
      </w:r>
    </w:p>
    <w:p>
      <w:pPr>
        <w:pStyle w:val="Normal"/>
        <w:bidi w:val="0"/>
        <w:spacing w:beforeAutospacing="1" w:afterAutospacing="1"/>
        <w:ind w:start="0" w:end="0" w:firstLine="720"/>
        <w:jc w:val="both"/>
        <w:rPr>
          <w:lang w:val="sr-CS"/>
        </w:rPr>
      </w:pPr>
      <w:r>
        <w:rPr>
          <w:rFonts w:cs="Times New Roman Cyr" w:ascii="Times New Roman Cyr" w:hAnsi="Times New Roman Cyr"/>
          <w:sz w:val="20"/>
          <w:szCs w:val="20"/>
          <w:lang w:val="sr-CS"/>
        </w:rPr>
        <w:t>У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случају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из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става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3.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овог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члана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акт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се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објављује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на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огласној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табли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Установе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и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по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истеку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осам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дана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од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дана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објављивања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сматра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се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достављеним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. </w:t>
      </w:r>
    </w:p>
    <w:p>
      <w:pPr>
        <w:pStyle w:val="Normal"/>
        <w:bidi w:val="0"/>
        <w:spacing w:before="240" w:after="240"/>
        <w:ind w:start="0" w:end="0" w:hanging="0"/>
        <w:jc w:val="center"/>
        <w:rPr>
          <w:lang w:val="sr-CS"/>
        </w:rPr>
      </w:pPr>
      <w:r>
        <w:rPr>
          <w:rFonts w:cs="Times New Roman Cyr" w:ascii="Times New Roman Cyr" w:hAnsi="Times New Roman Cyr"/>
          <w:b/>
          <w:bCs/>
          <w:sz w:val="20"/>
          <w:szCs w:val="20"/>
          <w:lang w:val="sr-CS"/>
        </w:rPr>
        <w:t>Евиденција</w:t>
      </w:r>
      <w:r>
        <w:rPr>
          <w:rFonts w:cs="Times New Roman" w:ascii="Times New Roman" w:hAnsi="Times New Roman"/>
          <w:b/>
          <w:bCs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b/>
          <w:bCs/>
          <w:sz w:val="20"/>
          <w:szCs w:val="20"/>
          <w:lang w:val="sr-CS"/>
        </w:rPr>
        <w:t>о</w:t>
      </w:r>
      <w:r>
        <w:rPr>
          <w:rFonts w:cs="Times New Roman" w:ascii="Times New Roman" w:hAnsi="Times New Roman"/>
          <w:b/>
          <w:bCs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b/>
          <w:bCs/>
          <w:sz w:val="20"/>
          <w:szCs w:val="20"/>
          <w:lang w:val="sr-CS"/>
        </w:rPr>
        <w:t>изреченим</w:t>
      </w:r>
      <w:r>
        <w:rPr>
          <w:rFonts w:cs="Times New Roman" w:ascii="Times New Roman" w:hAnsi="Times New Roman"/>
          <w:b/>
          <w:bCs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b/>
          <w:bCs/>
          <w:sz w:val="20"/>
          <w:szCs w:val="20"/>
          <w:lang w:val="sr-CS"/>
        </w:rPr>
        <w:t>дисциплинским</w:t>
      </w:r>
      <w:r>
        <w:rPr>
          <w:rFonts w:cs="Times New Roman" w:ascii="Times New Roman" w:hAnsi="Times New Roman"/>
          <w:b/>
          <w:bCs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b/>
          <w:bCs/>
          <w:sz w:val="20"/>
          <w:szCs w:val="20"/>
          <w:lang w:val="sr-CS"/>
        </w:rPr>
        <w:t>мерама</w:t>
      </w:r>
      <w:r>
        <w:rPr>
          <w:rFonts w:cs="Times New Roman" w:ascii="Times New Roman" w:hAnsi="Times New Roman"/>
          <w:b/>
          <w:bCs/>
          <w:sz w:val="20"/>
          <w:szCs w:val="20"/>
          <w:lang w:val="sr-CS"/>
        </w:rPr>
        <w:t xml:space="preserve"> </w:t>
      </w:r>
    </w:p>
    <w:p>
      <w:pPr>
        <w:pStyle w:val="Normal"/>
        <w:bidi w:val="0"/>
        <w:spacing w:beforeAutospacing="1" w:afterAutospacing="1"/>
        <w:ind w:start="0" w:end="0" w:hanging="0"/>
        <w:jc w:val="center"/>
        <w:rPr>
          <w:lang w:val="sr-CS"/>
        </w:rPr>
      </w:pPr>
      <w:r>
        <w:rPr>
          <w:rFonts w:cs="Times New Roman Cyr" w:ascii="Times New Roman Cyr" w:hAnsi="Times New Roman Cyr"/>
          <w:b/>
          <w:bCs/>
          <w:sz w:val="20"/>
          <w:szCs w:val="20"/>
          <w:lang w:val="sr-CS"/>
        </w:rPr>
        <w:t>Члан</w:t>
      </w:r>
      <w:r>
        <w:rPr>
          <w:rFonts w:cs="Times New Roman" w:ascii="Times New Roman" w:hAnsi="Times New Roman"/>
          <w:b/>
          <w:bCs/>
          <w:sz w:val="20"/>
          <w:szCs w:val="20"/>
          <w:lang w:val="sr-CS"/>
        </w:rPr>
        <w:t xml:space="preserve"> 16 </w:t>
      </w:r>
    </w:p>
    <w:p>
      <w:pPr>
        <w:pStyle w:val="Normal"/>
        <w:bidi w:val="0"/>
        <w:spacing w:beforeAutospacing="1" w:afterAutospacing="1"/>
        <w:ind w:start="0" w:end="0" w:firstLine="720"/>
        <w:rPr>
          <w:lang w:val="sr-RS"/>
        </w:rPr>
      </w:pPr>
      <w:r>
        <w:rPr>
          <w:rFonts w:cs="Times New Roman Cyr" w:ascii="Times New Roman Cyr" w:hAnsi="Times New Roman Cyr"/>
          <w:sz w:val="20"/>
          <w:szCs w:val="20"/>
          <w:lang w:val="sr-RS"/>
        </w:rPr>
        <w:t>Школа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води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евиденцију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о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дисциплинским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мерама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изреченим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запосленом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. </w:t>
      </w:r>
    </w:p>
    <w:p>
      <w:pPr>
        <w:pStyle w:val="Normal"/>
        <w:bidi w:val="0"/>
        <w:spacing w:before="240" w:after="240"/>
        <w:ind w:start="0" w:end="0" w:hanging="0"/>
        <w:jc w:val="center"/>
        <w:rPr>
          <w:lang w:val="sr-CS"/>
        </w:rPr>
      </w:pPr>
      <w:r>
        <w:rPr>
          <w:rFonts w:cs="Times New Roman Cyr" w:ascii="Times New Roman Cyr" w:hAnsi="Times New Roman Cyr"/>
          <w:b/>
          <w:bCs/>
          <w:i/>
          <w:iCs/>
          <w:sz w:val="20"/>
          <w:szCs w:val="20"/>
          <w:lang w:val="sr-CS"/>
        </w:rPr>
        <w:t>Материјална</w:t>
      </w:r>
      <w:r>
        <w:rPr>
          <w:rFonts w:cs="Times New Roman" w:ascii="Times New Roman" w:hAnsi="Times New Roman"/>
          <w:b/>
          <w:bCs/>
          <w:i/>
          <w:iCs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b/>
          <w:bCs/>
          <w:i/>
          <w:iCs/>
          <w:sz w:val="20"/>
          <w:szCs w:val="20"/>
          <w:lang w:val="sr-CS"/>
        </w:rPr>
        <w:t>одговорност</w:t>
      </w:r>
      <w:r>
        <w:rPr>
          <w:rFonts w:cs="Times New Roman" w:ascii="Times New Roman" w:hAnsi="Times New Roman"/>
          <w:b/>
          <w:bCs/>
          <w:i/>
          <w:iCs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b/>
          <w:bCs/>
          <w:i/>
          <w:iCs/>
          <w:sz w:val="20"/>
          <w:szCs w:val="20"/>
          <w:lang w:val="sr-CS"/>
        </w:rPr>
        <w:t>запосленог</w:t>
      </w:r>
      <w:r>
        <w:rPr>
          <w:rFonts w:cs="Times New Roman" w:ascii="Times New Roman" w:hAnsi="Times New Roman"/>
          <w:b/>
          <w:bCs/>
          <w:i/>
          <w:iCs/>
          <w:sz w:val="20"/>
          <w:szCs w:val="20"/>
          <w:lang w:val="sr-CS"/>
        </w:rPr>
        <w:t xml:space="preserve"> </w:t>
      </w:r>
    </w:p>
    <w:p>
      <w:pPr>
        <w:pStyle w:val="Normal"/>
        <w:bidi w:val="0"/>
        <w:spacing w:beforeAutospacing="1" w:afterAutospacing="1"/>
        <w:ind w:start="0" w:end="0" w:hanging="0"/>
        <w:jc w:val="center"/>
        <w:rPr>
          <w:lang w:val="sr-CS"/>
        </w:rPr>
      </w:pPr>
      <w:r>
        <w:rPr>
          <w:rFonts w:cs="Times New Roman Cyr" w:ascii="Times New Roman Cyr" w:hAnsi="Times New Roman Cyr"/>
          <w:b/>
          <w:bCs/>
          <w:sz w:val="20"/>
          <w:szCs w:val="20"/>
          <w:lang w:val="sr-CS"/>
        </w:rPr>
        <w:t>Члан</w:t>
      </w:r>
      <w:r>
        <w:rPr>
          <w:rFonts w:cs="Times New Roman" w:ascii="Times New Roman" w:hAnsi="Times New Roman"/>
          <w:b/>
          <w:bCs/>
          <w:sz w:val="20"/>
          <w:szCs w:val="20"/>
          <w:lang w:val="sr-CS"/>
        </w:rPr>
        <w:t xml:space="preserve"> 17 </w:t>
      </w:r>
    </w:p>
    <w:p>
      <w:pPr>
        <w:pStyle w:val="Normal"/>
        <w:bidi w:val="0"/>
        <w:spacing w:before="0" w:after="0"/>
        <w:ind w:start="0" w:end="0" w:firstLine="720"/>
        <w:rPr>
          <w:lang w:val="sr-CS"/>
        </w:rPr>
      </w:pPr>
      <w:r>
        <w:rPr>
          <w:rFonts w:cs="Times New Roman Cyr" w:ascii="Times New Roman Cyr" w:hAnsi="Times New Roman Cyr"/>
          <w:color w:val="000000"/>
          <w:spacing w:val="-4"/>
          <w:sz w:val="20"/>
          <w:szCs w:val="20"/>
          <w:lang w:val="sr-CS"/>
        </w:rPr>
        <w:t>Запослени је одговоран за штету коју је на раду или у вези са радом, намерно или крајњом непажњом,  проузроковао Послодавцу, у складу са законом и општим актом.</w:t>
      </w:r>
    </w:p>
    <w:p>
      <w:pPr>
        <w:pStyle w:val="Normal"/>
        <w:bidi w:val="0"/>
        <w:spacing w:beforeAutospacing="1" w:afterAutospacing="1"/>
        <w:ind w:start="0" w:end="0" w:firstLine="720"/>
        <w:jc w:val="both"/>
        <w:rPr>
          <w:lang w:val="sr-CS"/>
        </w:rPr>
      </w:pPr>
      <w:r>
        <w:rPr>
          <w:rFonts w:cs="Times New Roman Cyr" w:ascii="Times New Roman Cyr" w:hAnsi="Times New Roman Cyr"/>
          <w:sz w:val="20"/>
          <w:szCs w:val="20"/>
          <w:lang w:val="sr-CS"/>
        </w:rPr>
        <w:t>Ако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је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штету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проузроковало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више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запослених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намерно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или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крајњом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непажњом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,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а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не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може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се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утврдити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удео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сваког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од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запослених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у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учињеној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штети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,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запослени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ће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за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штету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одговарати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солидарно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. </w:t>
      </w:r>
    </w:p>
    <w:p>
      <w:pPr>
        <w:pStyle w:val="Normal"/>
        <w:bidi w:val="0"/>
        <w:spacing w:before="0" w:after="0"/>
        <w:ind w:start="0" w:end="0" w:firstLine="720"/>
        <w:rPr>
          <w:lang w:val="sr-CS"/>
        </w:rPr>
      </w:pPr>
      <w:r>
        <w:rPr>
          <w:rFonts w:cs="Times New Roman Cyr" w:ascii="Times New Roman Cyr" w:hAnsi="Times New Roman Cyr"/>
          <w:color w:val="000000"/>
          <w:sz w:val="20"/>
          <w:szCs w:val="20"/>
          <w:lang w:val="sr-CS"/>
        </w:rPr>
        <w:t>Запослени који је на раду или у вези са радом намерно или крајњом непажњом проузроковао штету трећем лицу, а коју је накнадио Послодавац, дужан је да Послодавцу накнади износ исплаћене штете.</w:t>
      </w:r>
    </w:p>
    <w:p>
      <w:pPr>
        <w:pStyle w:val="Normal"/>
        <w:bidi w:val="0"/>
        <w:spacing w:before="0" w:after="0"/>
        <w:ind w:start="0" w:end="0" w:firstLine="720"/>
        <w:rPr>
          <w:rFonts w:ascii="Times New Roman" w:hAnsi="Times New Roman" w:cs="Times New Roman"/>
          <w:color w:val="000000"/>
          <w:sz w:val="20"/>
          <w:szCs w:val="20"/>
          <w:lang w:val="sr-CS"/>
        </w:rPr>
      </w:pPr>
      <w:r>
        <w:rPr>
          <w:rFonts w:cs="Times New Roman" w:ascii="Times New Roman" w:hAnsi="Times New Roman"/>
          <w:color w:val="000000"/>
          <w:sz w:val="20"/>
          <w:szCs w:val="20"/>
          <w:lang w:val="sr-CS"/>
        </w:rPr>
      </w:r>
    </w:p>
    <w:p>
      <w:pPr>
        <w:pStyle w:val="Normal"/>
        <w:bidi w:val="0"/>
        <w:spacing w:beforeAutospacing="1" w:afterAutospacing="1"/>
        <w:ind w:start="0" w:end="0" w:hanging="0"/>
        <w:jc w:val="center"/>
        <w:rPr>
          <w:lang w:val="sr-CS"/>
        </w:rPr>
      </w:pPr>
      <w:r>
        <w:rPr>
          <w:rFonts w:cs="Times New Roman Cyr" w:ascii="Times New Roman Cyr" w:hAnsi="Times New Roman Cyr"/>
          <w:b/>
          <w:bCs/>
          <w:sz w:val="20"/>
          <w:szCs w:val="20"/>
          <w:lang w:val="sr-CS"/>
        </w:rPr>
        <w:t>Члан</w:t>
      </w:r>
      <w:r>
        <w:rPr>
          <w:rFonts w:cs="Times New Roman" w:ascii="Times New Roman" w:hAnsi="Times New Roman"/>
          <w:b/>
          <w:bCs/>
          <w:sz w:val="20"/>
          <w:szCs w:val="20"/>
          <w:lang w:val="sr-CS"/>
        </w:rPr>
        <w:t xml:space="preserve"> 18 </w:t>
      </w:r>
    </w:p>
    <w:p>
      <w:pPr>
        <w:pStyle w:val="Normal"/>
        <w:bidi w:val="0"/>
        <w:spacing w:beforeAutospacing="1" w:afterAutospacing="1"/>
        <w:ind w:start="0" w:end="0" w:firstLine="720"/>
        <w:jc w:val="both"/>
        <w:rPr>
          <w:lang w:val="sr-CS"/>
        </w:rPr>
      </w:pPr>
      <w:r>
        <w:rPr>
          <w:rFonts w:cs="Times New Roman Cyr" w:ascii="Times New Roman Cyr" w:hAnsi="Times New Roman Cyr"/>
          <w:sz w:val="20"/>
          <w:szCs w:val="20"/>
          <w:lang w:val="sr-CS"/>
        </w:rPr>
        <w:t>Поступак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за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утврђивање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одговорности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запосленог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за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штету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проузроковану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Установи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покреће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директор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по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пријему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писмене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пријаве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или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сазнања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за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проузроковану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CS"/>
        </w:rPr>
        <w:t>штету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. </w:t>
      </w:r>
    </w:p>
    <w:p>
      <w:pPr>
        <w:pStyle w:val="Normal"/>
        <w:bidi w:val="0"/>
        <w:spacing w:beforeAutospacing="1" w:afterAutospacing="1"/>
        <w:ind w:start="0" w:end="0" w:hanging="0"/>
        <w:jc w:val="center"/>
        <w:rPr>
          <w:lang w:val="sr-CS"/>
        </w:rPr>
      </w:pPr>
      <w:r>
        <w:rPr>
          <w:rFonts w:cs="Times New Roman Cyr" w:ascii="Times New Roman Cyr" w:hAnsi="Times New Roman Cyr"/>
          <w:b/>
          <w:bCs/>
          <w:sz w:val="20"/>
          <w:szCs w:val="20"/>
          <w:lang w:val="sr-CS"/>
        </w:rPr>
        <w:t>Члан</w:t>
      </w:r>
      <w:r>
        <w:rPr>
          <w:rFonts w:cs="Times New Roman" w:ascii="Times New Roman" w:hAnsi="Times New Roman"/>
          <w:b/>
          <w:bCs/>
          <w:sz w:val="20"/>
          <w:szCs w:val="20"/>
          <w:lang w:val="sr-CS"/>
        </w:rPr>
        <w:t xml:space="preserve"> 19 </w:t>
      </w:r>
    </w:p>
    <w:p>
      <w:pPr>
        <w:pStyle w:val="Normal"/>
        <w:bidi w:val="0"/>
        <w:spacing w:beforeAutospacing="1" w:afterAutospacing="1"/>
        <w:ind w:start="0" w:end="0" w:firstLine="720"/>
        <w:jc w:val="both"/>
        <w:rPr>
          <w:lang w:val="sr-CS"/>
        </w:rPr>
      </w:pPr>
      <w:r>
        <w:rPr>
          <w:rFonts w:cs="Times New Roman Cyr" w:ascii="Times New Roman Cyr" w:hAnsi="Times New Roman Cyr"/>
          <w:sz w:val="20"/>
          <w:szCs w:val="20"/>
          <w:lang w:val="sr-CS"/>
        </w:rPr>
        <w:t>Постојање штете, њену висину, околности под којима је настала, ко је штету про</w:t>
        <w:softHyphen/>
        <w:t>узроковао, у ком року и како се накнађује – утврђује  посебна комисија (у даљем текс</w:t>
        <w:softHyphen/>
        <w:t>ту: Комисија), коју образује директор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. </w:t>
      </w:r>
    </w:p>
    <w:p>
      <w:pPr>
        <w:pStyle w:val="Normal"/>
        <w:bidi w:val="0"/>
        <w:spacing w:beforeAutospacing="1" w:afterAutospacing="1"/>
        <w:ind w:start="0" w:end="0" w:firstLine="720"/>
        <w:jc w:val="both"/>
        <w:rPr>
          <w:lang w:val="sr-CS"/>
        </w:rPr>
      </w:pPr>
      <w:r>
        <w:rPr>
          <w:rFonts w:cs="Times New Roman Cyr" w:ascii="Times New Roman Cyr" w:hAnsi="Times New Roman Cyr"/>
          <w:color w:val="000000"/>
          <w:sz w:val="20"/>
          <w:szCs w:val="20"/>
          <w:lang w:val="sr-CS"/>
        </w:rPr>
        <w:t>Комисија се бира за сваки случај утврђивања материјалне одговорности.</w:t>
      </w:r>
      <w:r>
        <w:rPr>
          <w:rFonts w:cs="Times New Roman" w:ascii="Times New Roman" w:hAnsi="Times New Roman"/>
          <w:sz w:val="20"/>
          <w:szCs w:val="20"/>
          <w:lang w:val="sr-RS"/>
        </w:rPr>
        <w:t xml:space="preserve"> </w:t>
      </w:r>
      <w:r>
        <w:rPr>
          <w:rFonts w:cs="Times New Roman Cyr" w:ascii="Times New Roman Cyr" w:hAnsi="Times New Roman Cyr"/>
          <w:color w:val="000000"/>
          <w:sz w:val="20"/>
          <w:szCs w:val="20"/>
          <w:lang w:val="sr-CS"/>
        </w:rPr>
        <w:t>Комисија има три члана, и то: два члана из реда наставног особља,</w:t>
      </w:r>
      <w:r>
        <w:rPr>
          <w:rFonts w:cs="Times New Roman" w:ascii="Times New Roman" w:hAnsi="Times New Roman"/>
          <w:sz w:val="20"/>
          <w:szCs w:val="20"/>
          <w:lang w:val="sr-RS"/>
        </w:rPr>
        <w:t xml:space="preserve"> </w:t>
      </w:r>
      <w:r>
        <w:rPr>
          <w:rFonts w:cs="Times New Roman Cyr" w:ascii="Times New Roman Cyr" w:hAnsi="Times New Roman Cyr"/>
          <w:color w:val="000000"/>
          <w:sz w:val="20"/>
          <w:szCs w:val="20"/>
          <w:lang w:val="sr-CS"/>
        </w:rPr>
        <w:t>једног члана из реда ненаставног особља.</w:t>
      </w:r>
      <w:r>
        <w:rPr>
          <w:rFonts w:cs="Times New Roman" w:ascii="Times New Roman" w:hAnsi="Times New Roman"/>
          <w:sz w:val="20"/>
          <w:szCs w:val="20"/>
          <w:lang w:val="sr-RS"/>
        </w:rPr>
        <w:t xml:space="preserve"> </w:t>
      </w:r>
      <w:r>
        <w:rPr>
          <w:rFonts w:cs="Times New Roman Cyr" w:ascii="Times New Roman Cyr" w:hAnsi="Times New Roman Cyr"/>
          <w:color w:val="000000"/>
          <w:sz w:val="20"/>
          <w:szCs w:val="20"/>
          <w:lang w:val="sr-CS"/>
        </w:rPr>
        <w:t>Сваки члан Комисије има заменика.</w:t>
      </w:r>
    </w:p>
    <w:p>
      <w:pPr>
        <w:pStyle w:val="Normal"/>
        <w:bidi w:val="0"/>
        <w:spacing w:before="0" w:after="0"/>
        <w:ind w:start="0" w:end="0" w:firstLine="720"/>
        <w:jc w:val="both"/>
        <w:rPr>
          <w:lang w:val="sr-CS"/>
        </w:rPr>
      </w:pPr>
      <w:r>
        <w:rPr>
          <w:rFonts w:cs="Times New Roman Cyr" w:ascii="Times New Roman Cyr" w:hAnsi="Times New Roman Cyr"/>
          <w:color w:val="000000"/>
          <w:sz w:val="20"/>
          <w:szCs w:val="20"/>
          <w:lang w:val="sr-CS"/>
        </w:rPr>
        <w:t>Комисија ради у пуном саставу, а одлуке доноси већином гласова.</w:t>
      </w:r>
      <w:r>
        <w:rPr>
          <w:rFonts w:cs="Times New Roman" w:ascii="Times New Roman" w:hAnsi="Times New Roman"/>
          <w:color w:val="000000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color w:val="000000"/>
          <w:sz w:val="20"/>
          <w:szCs w:val="20"/>
          <w:lang w:val="sr-CS"/>
        </w:rPr>
        <w:t>Радом Комисије руководи председник, којег, као и његовог заменика, бирају чланови Комисије из својих редова, на почетку прве њене седнице.</w:t>
      </w:r>
    </w:p>
    <w:p>
      <w:pPr>
        <w:pStyle w:val="Normal"/>
        <w:bidi w:val="0"/>
        <w:spacing w:before="0" w:after="0"/>
        <w:ind w:start="0" w:end="0" w:firstLine="720"/>
        <w:jc w:val="both"/>
        <w:rPr>
          <w:rFonts w:ascii="Times New Roman" w:hAnsi="Times New Roman" w:cs="Times New Roman"/>
          <w:color w:val="000000"/>
          <w:sz w:val="20"/>
          <w:szCs w:val="20"/>
          <w:lang w:val="sr-CS"/>
        </w:rPr>
      </w:pPr>
      <w:r>
        <w:rPr>
          <w:rFonts w:cs="Times New Roman" w:ascii="Times New Roman" w:hAnsi="Times New Roman"/>
          <w:color w:val="000000"/>
          <w:sz w:val="20"/>
          <w:szCs w:val="20"/>
          <w:lang w:val="sr-CS"/>
        </w:rPr>
      </w:r>
    </w:p>
    <w:p>
      <w:pPr>
        <w:pStyle w:val="Normal"/>
        <w:bidi w:val="0"/>
        <w:spacing w:before="0" w:after="0"/>
        <w:ind w:start="0" w:end="0" w:firstLine="720"/>
        <w:jc w:val="both"/>
        <w:rPr>
          <w:lang w:val="sr-CS"/>
        </w:rPr>
      </w:pPr>
      <w:r>
        <w:rPr>
          <w:rFonts w:cs="Times New Roman" w:ascii="Times New Roman" w:hAnsi="Times New Roman"/>
          <w:color w:val="000000"/>
          <w:sz w:val="20"/>
          <w:szCs w:val="20"/>
          <w:lang w:val="sr-CS"/>
        </w:rPr>
        <w:t xml:space="preserve"> </w:t>
      </w:r>
      <w:r>
        <w:rPr>
          <w:rFonts w:cs="Times New Roman Cyr" w:ascii="Times New Roman Cyr" w:hAnsi="Times New Roman Cyr"/>
          <w:color w:val="000000"/>
          <w:sz w:val="20"/>
          <w:szCs w:val="20"/>
          <w:lang w:val="sr-CS"/>
        </w:rPr>
        <w:t>Рад Комисије је хитан.</w:t>
      </w:r>
    </w:p>
    <w:p>
      <w:pPr>
        <w:pStyle w:val="Normal"/>
        <w:bidi w:val="0"/>
        <w:spacing w:before="0" w:after="0"/>
        <w:ind w:start="0" w:end="0" w:firstLine="720"/>
        <w:jc w:val="both"/>
        <w:rPr>
          <w:rFonts w:ascii="Times New Roman" w:hAnsi="Times New Roman" w:cs="Times New Roman"/>
          <w:color w:val="000000"/>
          <w:sz w:val="20"/>
          <w:szCs w:val="20"/>
          <w:lang w:val="sr-CS"/>
        </w:rPr>
      </w:pPr>
      <w:r>
        <w:rPr>
          <w:rFonts w:cs="Times New Roman" w:ascii="Times New Roman" w:hAnsi="Times New Roman"/>
          <w:color w:val="000000"/>
          <w:sz w:val="20"/>
          <w:szCs w:val="20"/>
          <w:lang w:val="sr-CS"/>
        </w:rPr>
      </w:r>
    </w:p>
    <w:p>
      <w:pPr>
        <w:pStyle w:val="Normal"/>
        <w:bidi w:val="0"/>
        <w:spacing w:before="0" w:after="0"/>
        <w:ind w:start="0" w:end="0" w:hanging="0"/>
        <w:jc w:val="center"/>
        <w:rPr>
          <w:lang w:val="sr-CS"/>
        </w:rPr>
      </w:pPr>
      <w:r>
        <w:rPr>
          <w:rFonts w:cs="Times New Roman Cyr" w:ascii="Times New Roman Cyr" w:hAnsi="Times New Roman Cyr"/>
          <w:b/>
          <w:color w:val="000000"/>
          <w:sz w:val="20"/>
          <w:szCs w:val="20"/>
          <w:lang w:val="sr-CS"/>
        </w:rPr>
        <w:t>Члан 20</w:t>
      </w:r>
    </w:p>
    <w:p>
      <w:pPr>
        <w:pStyle w:val="Normal"/>
        <w:bidi w:val="0"/>
        <w:spacing w:before="0" w:after="0"/>
        <w:ind w:start="0" w:end="0" w:hanging="0"/>
        <w:jc w:val="center"/>
        <w:rPr>
          <w:rFonts w:ascii="Times New Roman" w:hAnsi="Times New Roman" w:cs="Times New Roman"/>
          <w:color w:val="000000"/>
          <w:sz w:val="20"/>
          <w:szCs w:val="20"/>
          <w:lang w:val="sr-CS"/>
        </w:rPr>
      </w:pPr>
      <w:r>
        <w:rPr>
          <w:rFonts w:cs="Times New Roman" w:ascii="Times New Roman" w:hAnsi="Times New Roman"/>
          <w:color w:val="000000"/>
          <w:sz w:val="20"/>
          <w:szCs w:val="20"/>
          <w:lang w:val="sr-CS"/>
        </w:rPr>
      </w:r>
    </w:p>
    <w:p>
      <w:pPr>
        <w:pStyle w:val="Normal"/>
        <w:bidi w:val="0"/>
        <w:spacing w:before="0" w:after="0"/>
        <w:ind w:start="0" w:end="0" w:firstLine="720"/>
        <w:jc w:val="both"/>
        <w:rPr>
          <w:lang w:val="sr-CS"/>
        </w:rPr>
      </w:pPr>
      <w:r>
        <w:rPr>
          <w:rFonts w:cs="Times New Roman Cyr" w:ascii="Times New Roman Cyr" w:hAnsi="Times New Roman Cyr"/>
          <w:color w:val="000000"/>
          <w:sz w:val="20"/>
          <w:szCs w:val="20"/>
          <w:lang w:val="sr-CS"/>
        </w:rPr>
        <w:t>По спроведеном поступку, Комисија директору подноси предлог за доношење решења о накнади штете, који садржи чињенице о постојању штете и њеној висини, о окол</w:t>
        <w:softHyphen/>
        <w:t>ностима под којима је настала, о штетнику и о року и начину на који штета треба да буде накнађена.</w:t>
      </w:r>
    </w:p>
    <w:p>
      <w:pPr>
        <w:pStyle w:val="Normal"/>
        <w:bidi w:val="0"/>
        <w:spacing w:before="0" w:after="0"/>
        <w:ind w:start="0" w:end="0" w:firstLine="720"/>
        <w:jc w:val="both"/>
        <w:rPr>
          <w:lang w:val="sr-CS"/>
        </w:rPr>
      </w:pPr>
      <w:r>
        <w:rPr>
          <w:rFonts w:cs="Times New Roman Cyr" w:ascii="Times New Roman Cyr" w:hAnsi="Times New Roman Cyr"/>
          <w:color w:val="000000"/>
          <w:sz w:val="20"/>
          <w:szCs w:val="20"/>
          <w:lang w:val="sr-CS"/>
        </w:rPr>
        <w:t>На основу поднетог предлога, директор доноси решење којим запосленог оба</w:t>
        <w:softHyphen/>
        <w:t>ве</w:t>
        <w:softHyphen/>
        <w:t>зује да накнади штету и доставља га запосленом.</w:t>
      </w:r>
    </w:p>
    <w:p>
      <w:pPr>
        <w:pStyle w:val="Normal"/>
        <w:bidi w:val="0"/>
        <w:spacing w:before="0" w:after="0"/>
        <w:ind w:start="0" w:end="0" w:firstLine="720"/>
        <w:jc w:val="both"/>
        <w:rPr>
          <w:lang w:val="sr-CS"/>
        </w:rPr>
      </w:pPr>
      <w:r>
        <w:rPr>
          <w:rFonts w:cs="Times New Roman Cyr" w:ascii="Times New Roman Cyr" w:hAnsi="Times New Roman Cyr"/>
          <w:color w:val="000000"/>
          <w:sz w:val="20"/>
          <w:szCs w:val="20"/>
          <w:lang w:val="sr-CS"/>
        </w:rPr>
        <w:t>По коначности решења из претходног става, Послодавац и запослени закљу</w:t>
        <w:softHyphen/>
        <w:t>чу</w:t>
        <w:softHyphen/>
        <w:t xml:space="preserve">ју споразум о исплати накнаде штете.  </w:t>
      </w:r>
    </w:p>
    <w:p>
      <w:pPr>
        <w:pStyle w:val="Normal"/>
        <w:bidi w:val="0"/>
        <w:spacing w:before="0" w:after="0"/>
        <w:ind w:start="0" w:end="0" w:hanging="0"/>
        <w:rPr>
          <w:rFonts w:ascii="Times New Roman" w:hAnsi="Times New Roman" w:cs="Times New Roman"/>
          <w:color w:val="000000"/>
          <w:sz w:val="20"/>
          <w:szCs w:val="20"/>
          <w:lang w:val="sr-CS"/>
        </w:rPr>
      </w:pPr>
      <w:r>
        <w:rPr>
          <w:rFonts w:cs="Times New Roman" w:ascii="Times New Roman" w:hAnsi="Times New Roman"/>
          <w:color w:val="000000"/>
          <w:sz w:val="20"/>
          <w:szCs w:val="20"/>
          <w:lang w:val="sr-CS"/>
        </w:rPr>
      </w:r>
    </w:p>
    <w:p>
      <w:pPr>
        <w:pStyle w:val="Normal"/>
        <w:bidi w:val="0"/>
        <w:spacing w:before="0" w:after="0"/>
        <w:ind w:start="0" w:end="0" w:hanging="0"/>
        <w:jc w:val="center"/>
        <w:rPr>
          <w:lang w:val="sr-CS"/>
        </w:rPr>
      </w:pPr>
      <w:r>
        <w:rPr>
          <w:rFonts w:cs="Times New Roman Cyr" w:ascii="Times New Roman Cyr" w:hAnsi="Times New Roman Cyr"/>
          <w:b/>
          <w:color w:val="000000"/>
          <w:sz w:val="20"/>
          <w:szCs w:val="20"/>
          <w:lang w:val="sr-CS"/>
        </w:rPr>
        <w:t>Члан 21</w:t>
      </w:r>
    </w:p>
    <w:p>
      <w:pPr>
        <w:pStyle w:val="Normal"/>
        <w:bidi w:val="0"/>
        <w:spacing w:before="0" w:after="0"/>
        <w:ind w:start="0" w:end="0" w:hanging="0"/>
        <w:jc w:val="center"/>
        <w:rPr>
          <w:rFonts w:ascii="Times New Roman" w:hAnsi="Times New Roman" w:cs="Times New Roman"/>
          <w:color w:val="000000"/>
          <w:sz w:val="20"/>
          <w:szCs w:val="20"/>
          <w:lang w:val="sr-CS"/>
        </w:rPr>
      </w:pPr>
      <w:r>
        <w:rPr>
          <w:rFonts w:cs="Times New Roman" w:ascii="Times New Roman" w:hAnsi="Times New Roman"/>
          <w:color w:val="000000"/>
          <w:sz w:val="20"/>
          <w:szCs w:val="20"/>
          <w:lang w:val="sr-CS"/>
        </w:rPr>
      </w:r>
    </w:p>
    <w:p>
      <w:pPr>
        <w:pStyle w:val="Normal"/>
        <w:bidi w:val="0"/>
        <w:spacing w:before="0" w:after="0"/>
        <w:ind w:start="0" w:end="0" w:firstLine="720"/>
        <w:jc w:val="both"/>
        <w:rPr>
          <w:lang w:val="sr-CS"/>
        </w:rPr>
      </w:pPr>
      <w:r>
        <w:rPr>
          <w:rFonts w:cs="Times New Roman Cyr" w:ascii="Times New Roman Cyr" w:hAnsi="Times New Roman Cyr"/>
          <w:color w:val="000000"/>
          <w:sz w:val="20"/>
          <w:szCs w:val="20"/>
          <w:lang w:val="sr-CS"/>
        </w:rPr>
        <w:t>Ако запослени не пристане на закључивање споразума о исплати накнаде ште</w:t>
        <w:softHyphen/>
        <w:t>те у складу са решењем директора из чл. 134. став 2. или из члана 134. став 3. Правилника, о накнади штете одлучује надлежни суд.</w:t>
      </w:r>
    </w:p>
    <w:p>
      <w:pPr>
        <w:pStyle w:val="Normal"/>
        <w:bidi w:val="0"/>
        <w:spacing w:lineRule="auto" w:line="276" w:before="0" w:after="200"/>
        <w:ind w:start="0" w:end="0" w:hanging="0"/>
        <w:jc w:val="both"/>
        <w:rPr>
          <w:rFonts w:ascii="Calibri" w:hAnsi="Calibri" w:cs="Times New Roman"/>
          <w:color w:val="FF0000"/>
          <w:sz w:val="20"/>
          <w:szCs w:val="20"/>
          <w:lang w:val="sr-CS"/>
        </w:rPr>
      </w:pPr>
      <w:r>
        <w:rPr>
          <w:rFonts w:cs="Times New Roman" w:ascii="Calibri" w:hAnsi="Calibri"/>
          <w:color w:val="FF0000"/>
          <w:sz w:val="20"/>
          <w:szCs w:val="20"/>
          <w:lang w:val="sr-CS"/>
        </w:rPr>
      </w:r>
    </w:p>
    <w:p>
      <w:pPr>
        <w:pStyle w:val="Normal"/>
        <w:bidi w:val="0"/>
        <w:spacing w:before="0" w:after="0"/>
        <w:ind w:start="0" w:end="0" w:hanging="0"/>
        <w:jc w:val="center"/>
        <w:rPr>
          <w:lang w:val="sr-CS"/>
        </w:rPr>
      </w:pPr>
      <w:r>
        <w:rPr>
          <w:rFonts w:cs="Times New Roman Cyr" w:ascii="Times New Roman Cyr" w:hAnsi="Times New Roman Cyr"/>
          <w:b/>
          <w:sz w:val="20"/>
          <w:szCs w:val="20"/>
          <w:lang w:val="sr-CS"/>
        </w:rPr>
        <w:t>Члан 22</w:t>
      </w:r>
    </w:p>
    <w:p>
      <w:pPr>
        <w:pStyle w:val="Normal"/>
        <w:bidi w:val="0"/>
        <w:spacing w:before="0" w:after="0"/>
        <w:ind w:start="0" w:end="0" w:hanging="0"/>
        <w:jc w:val="center"/>
        <w:rPr>
          <w:rFonts w:ascii="Times New Roman" w:hAnsi="Times New Roman" w:cs="Times New Roman"/>
          <w:sz w:val="20"/>
          <w:szCs w:val="20"/>
          <w:lang w:val="sr-CS"/>
        </w:rPr>
      </w:pPr>
      <w:r>
        <w:rPr>
          <w:rFonts w:cs="Times New Roman" w:ascii="Times New Roman" w:hAnsi="Times New Roman"/>
          <w:sz w:val="20"/>
          <w:szCs w:val="20"/>
          <w:lang w:val="sr-CS"/>
        </w:rPr>
      </w:r>
    </w:p>
    <w:p>
      <w:pPr>
        <w:pStyle w:val="Normal"/>
        <w:bidi w:val="0"/>
        <w:spacing w:before="0" w:after="0"/>
        <w:ind w:start="0" w:end="0" w:hanging="0"/>
        <w:jc w:val="both"/>
        <w:rPr>
          <w:lang w:val="sr-CS"/>
        </w:rPr>
      </w:pPr>
      <w:r>
        <w:rPr>
          <w:rFonts w:cs="Times New Roman Cyr" w:ascii="Times New Roman Cyr" w:hAnsi="Times New Roman Cyr"/>
          <w:sz w:val="20"/>
          <w:szCs w:val="20"/>
          <w:lang w:val="sr-CS"/>
        </w:rPr>
        <w:tab/>
        <w:t>Директор може запосленог делимично или у потпуности ослободити накнаде штете уколико штета није проузрокована намерно.</w:t>
      </w:r>
    </w:p>
    <w:p>
      <w:pPr>
        <w:pStyle w:val="Normal"/>
        <w:bidi w:val="0"/>
        <w:spacing w:before="240" w:after="240"/>
        <w:ind w:start="0" w:end="0" w:hanging="0"/>
        <w:jc w:val="center"/>
        <w:rPr>
          <w:lang w:val="sr-Latn-RS"/>
        </w:rPr>
      </w:pPr>
      <w:r>
        <w:rPr>
          <w:rFonts w:cs="Times New Roman Cyr" w:ascii="Times New Roman Cyr" w:hAnsi="Times New Roman Cyr"/>
          <w:b/>
          <w:bCs/>
          <w:sz w:val="20"/>
          <w:szCs w:val="20"/>
          <w:lang w:val="sr-Latn-RS"/>
        </w:rPr>
        <w:t>Завршна</w:t>
      </w:r>
      <w:r>
        <w:rPr>
          <w:rFonts w:cs="Times New Roman" w:ascii="Times New Roman" w:hAnsi="Times New Roman"/>
          <w:b/>
          <w:bCs/>
          <w:sz w:val="20"/>
          <w:szCs w:val="20"/>
          <w:lang w:val="sr-Latn-RS"/>
        </w:rPr>
        <w:t xml:space="preserve"> </w:t>
      </w:r>
      <w:r>
        <w:rPr>
          <w:rFonts w:cs="Times New Roman Cyr" w:ascii="Times New Roman Cyr" w:hAnsi="Times New Roman Cyr"/>
          <w:b/>
          <w:bCs/>
          <w:sz w:val="20"/>
          <w:szCs w:val="20"/>
          <w:lang w:val="sr-Latn-RS"/>
        </w:rPr>
        <w:t>одредба</w:t>
      </w:r>
      <w:r>
        <w:rPr>
          <w:rFonts w:cs="Times New Roman" w:ascii="Times New Roman" w:hAnsi="Times New Roman"/>
          <w:b/>
          <w:bCs/>
          <w:sz w:val="20"/>
          <w:szCs w:val="20"/>
          <w:lang w:val="sr-Latn-RS"/>
        </w:rPr>
        <w:t xml:space="preserve">  </w:t>
      </w:r>
    </w:p>
    <w:p>
      <w:pPr>
        <w:pStyle w:val="Normal"/>
        <w:bidi w:val="0"/>
        <w:spacing w:before="120" w:after="0"/>
        <w:ind w:start="0" w:end="0" w:hanging="0"/>
        <w:jc w:val="center"/>
        <w:rPr>
          <w:lang w:val="sr-CS"/>
        </w:rPr>
      </w:pPr>
      <w:r>
        <w:rPr>
          <w:rFonts w:cs="Times New Roman Cyr" w:ascii="Times New Roman Cyr" w:hAnsi="Times New Roman Cyr"/>
          <w:b/>
          <w:sz w:val="20"/>
          <w:szCs w:val="20"/>
          <w:lang w:val="sr-CS"/>
        </w:rPr>
        <w:t>Члан 23</w:t>
      </w:r>
    </w:p>
    <w:p>
      <w:pPr>
        <w:pStyle w:val="Normal"/>
        <w:bidi w:val="0"/>
        <w:spacing w:before="120" w:after="0"/>
        <w:ind w:start="0" w:end="0" w:hanging="0"/>
        <w:jc w:val="center"/>
        <w:rPr>
          <w:rFonts w:ascii="Times New Roman" w:hAnsi="Times New Roman" w:cs="Times New Roman"/>
          <w:b/>
          <w:b/>
          <w:sz w:val="20"/>
          <w:szCs w:val="20"/>
          <w:lang w:val="sr-CS"/>
        </w:rPr>
      </w:pPr>
      <w:r>
        <w:rPr>
          <w:rFonts w:cs="Times New Roman" w:ascii="Times New Roman" w:hAnsi="Times New Roman"/>
          <w:b/>
          <w:sz w:val="20"/>
          <w:szCs w:val="20"/>
          <w:lang w:val="sr-CS"/>
        </w:rPr>
      </w:r>
    </w:p>
    <w:p>
      <w:pPr>
        <w:pStyle w:val="Normal"/>
        <w:bidi w:val="0"/>
        <w:spacing w:before="0" w:after="0"/>
        <w:ind w:start="0" w:end="0" w:firstLine="709"/>
        <w:jc w:val="both"/>
        <w:rPr>
          <w:lang w:val="sr-CS"/>
        </w:rPr>
      </w:pPr>
      <w:r>
        <w:rPr>
          <w:rFonts w:cs="Times New Roman Cyr" w:ascii="Times New Roman Cyr" w:hAnsi="Times New Roman Cyr"/>
          <w:sz w:val="20"/>
          <w:szCs w:val="20"/>
          <w:lang w:val="sr-CS"/>
        </w:rPr>
        <w:t>Даном ступања на снагу Правилника престаје да важи Правилник о дисциплинској и материјалној одговорности ученика и запослених у Техничкој школи у Жагубици, заведен под бројем 1477, од 24.12.2013. године.</w:t>
      </w:r>
    </w:p>
    <w:p>
      <w:pPr>
        <w:pStyle w:val="Normal"/>
        <w:bidi w:val="0"/>
        <w:spacing w:beforeAutospacing="1" w:afterAutospacing="1"/>
        <w:ind w:start="0" w:end="0" w:hanging="0"/>
        <w:jc w:val="center"/>
        <w:rPr>
          <w:lang w:val="sr-Latn-RS"/>
        </w:rPr>
      </w:pPr>
      <w:r>
        <w:rPr>
          <w:rFonts w:cs="Times New Roman Cyr" w:ascii="Times New Roman Cyr" w:hAnsi="Times New Roman Cyr"/>
          <w:b/>
          <w:bCs/>
          <w:sz w:val="20"/>
          <w:szCs w:val="20"/>
          <w:lang w:val="sr-Latn-RS"/>
        </w:rPr>
        <w:t>Члан</w:t>
      </w:r>
      <w:r>
        <w:rPr>
          <w:rFonts w:cs="Times New Roman" w:ascii="Times New Roman" w:hAnsi="Times New Roman"/>
          <w:b/>
          <w:bCs/>
          <w:sz w:val="20"/>
          <w:szCs w:val="20"/>
          <w:lang w:val="sr-Latn-RS"/>
        </w:rPr>
        <w:t xml:space="preserve"> 24</w:t>
      </w:r>
    </w:p>
    <w:p>
      <w:pPr>
        <w:pStyle w:val="Normal"/>
        <w:bidi w:val="0"/>
        <w:spacing w:beforeAutospacing="1" w:afterAutospacing="1"/>
        <w:ind w:start="0" w:end="0" w:firstLine="720"/>
        <w:rPr>
          <w:lang w:val="sr-Latn-RS"/>
        </w:rPr>
      </w:pPr>
      <w:r>
        <w:rPr>
          <w:rFonts w:cs="Times New Roman Cyr" w:ascii="Times New Roman Cyr" w:hAnsi="Times New Roman Cyr"/>
          <w:sz w:val="20"/>
          <w:szCs w:val="20"/>
          <w:lang w:val="sr-Latn-RS"/>
        </w:rPr>
        <w:t>Овај</w:t>
      </w:r>
      <w:r>
        <w:rPr>
          <w:rFonts w:cs="Times New Roman" w:ascii="Times New Roman" w:hAnsi="Times New Roman"/>
          <w:sz w:val="20"/>
          <w:szCs w:val="20"/>
          <w:lang w:val="sr-Latn-R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Latn-RS"/>
        </w:rPr>
        <w:t>правилник</w:t>
      </w:r>
      <w:r>
        <w:rPr>
          <w:rFonts w:cs="Times New Roman" w:ascii="Times New Roman" w:hAnsi="Times New Roman"/>
          <w:sz w:val="20"/>
          <w:szCs w:val="20"/>
          <w:lang w:val="sr-Latn-R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Latn-RS"/>
        </w:rPr>
        <w:t>ступа</w:t>
      </w:r>
      <w:r>
        <w:rPr>
          <w:rFonts w:cs="Times New Roman" w:ascii="Times New Roman" w:hAnsi="Times New Roman"/>
          <w:sz w:val="20"/>
          <w:szCs w:val="20"/>
          <w:lang w:val="sr-Latn-R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Latn-RS"/>
        </w:rPr>
        <w:t>на</w:t>
      </w:r>
      <w:r>
        <w:rPr>
          <w:rFonts w:cs="Times New Roman" w:ascii="Times New Roman" w:hAnsi="Times New Roman"/>
          <w:sz w:val="20"/>
          <w:szCs w:val="20"/>
          <w:lang w:val="sr-Latn-R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Latn-RS"/>
        </w:rPr>
        <w:t>снагу</w:t>
      </w:r>
      <w:r>
        <w:rPr>
          <w:rFonts w:cs="Times New Roman" w:ascii="Times New Roman" w:hAnsi="Times New Roman"/>
          <w:sz w:val="20"/>
          <w:szCs w:val="20"/>
          <w:lang w:val="sr-Latn-R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Latn-RS"/>
        </w:rPr>
        <w:t>осмог</w:t>
      </w:r>
      <w:r>
        <w:rPr>
          <w:rFonts w:cs="Times New Roman" w:ascii="Times New Roman" w:hAnsi="Times New Roman"/>
          <w:sz w:val="20"/>
          <w:szCs w:val="20"/>
          <w:lang w:val="sr-Latn-R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Latn-RS"/>
        </w:rPr>
        <w:t>дана</w:t>
      </w:r>
      <w:r>
        <w:rPr>
          <w:rFonts w:cs="Times New Roman" w:ascii="Times New Roman" w:hAnsi="Times New Roman"/>
          <w:sz w:val="20"/>
          <w:szCs w:val="20"/>
          <w:lang w:val="sr-Latn-R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Latn-RS"/>
        </w:rPr>
        <w:t>од</w:t>
      </w:r>
      <w:r>
        <w:rPr>
          <w:rFonts w:cs="Times New Roman" w:ascii="Times New Roman" w:hAnsi="Times New Roman"/>
          <w:sz w:val="20"/>
          <w:szCs w:val="20"/>
          <w:lang w:val="sr-Latn-R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Latn-RS"/>
        </w:rPr>
        <w:t>дана</w:t>
      </w:r>
      <w:r>
        <w:rPr>
          <w:rFonts w:cs="Times New Roman" w:ascii="Times New Roman" w:hAnsi="Times New Roman"/>
          <w:sz w:val="20"/>
          <w:szCs w:val="20"/>
          <w:lang w:val="sr-Latn-R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Latn-RS"/>
        </w:rPr>
        <w:t>објављивања</w:t>
      </w:r>
      <w:r>
        <w:rPr>
          <w:rFonts w:cs="Times New Roman" w:ascii="Times New Roman" w:hAnsi="Times New Roman"/>
          <w:sz w:val="20"/>
          <w:szCs w:val="20"/>
          <w:lang w:val="sr-Latn-R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Latn-RS"/>
        </w:rPr>
        <w:t>на</w:t>
      </w:r>
      <w:r>
        <w:rPr>
          <w:rFonts w:cs="Times New Roman" w:ascii="Times New Roman" w:hAnsi="Times New Roman"/>
          <w:sz w:val="20"/>
          <w:szCs w:val="20"/>
          <w:lang w:val="sr-Latn-R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Latn-RS"/>
        </w:rPr>
        <w:t>огласној</w:t>
      </w:r>
      <w:r>
        <w:rPr>
          <w:rFonts w:cs="Times New Roman" w:ascii="Times New Roman" w:hAnsi="Times New Roman"/>
          <w:sz w:val="20"/>
          <w:szCs w:val="20"/>
          <w:lang w:val="sr-Latn-R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Latn-RS"/>
        </w:rPr>
        <w:t>табли</w:t>
      </w:r>
      <w:r>
        <w:rPr>
          <w:rFonts w:cs="Times New Roman" w:ascii="Times New Roman" w:hAnsi="Times New Roman"/>
          <w:sz w:val="20"/>
          <w:szCs w:val="20"/>
          <w:lang w:val="sr-Latn-RS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  <w:lang w:val="sr-Latn-RS"/>
        </w:rPr>
        <w:t>Школе</w:t>
      </w:r>
      <w:r>
        <w:rPr>
          <w:rFonts w:cs="Times New Roman" w:ascii="Times New Roman" w:hAnsi="Times New Roman"/>
          <w:sz w:val="20"/>
          <w:szCs w:val="20"/>
          <w:lang w:val="sr-Latn-RS"/>
        </w:rPr>
        <w:t xml:space="preserve">.  </w:t>
      </w:r>
    </w:p>
    <w:p>
      <w:pPr>
        <w:pStyle w:val="Normal"/>
        <w:bidi w:val="0"/>
        <w:spacing w:before="0" w:after="0"/>
        <w:ind w:start="0" w:end="0" w:hanging="0"/>
        <w:jc w:val="both"/>
        <w:rPr>
          <w:rFonts w:ascii="Times New Roman" w:hAnsi="Times New Roman" w:cs="Times New Roman"/>
          <w:sz w:val="20"/>
          <w:szCs w:val="20"/>
          <w:lang w:val="sr-CS"/>
        </w:rPr>
      </w:pPr>
      <w:r>
        <w:rPr>
          <w:rFonts w:cs="Times New Roman" w:ascii="Times New Roman" w:hAnsi="Times New Roman"/>
          <w:sz w:val="20"/>
          <w:szCs w:val="20"/>
          <w:lang w:val="sr-CS"/>
        </w:rPr>
      </w:r>
    </w:p>
    <w:p>
      <w:pPr>
        <w:pStyle w:val="Normal"/>
        <w:bidi w:val="0"/>
        <w:spacing w:before="0" w:after="0"/>
        <w:ind w:start="4536" w:end="0" w:hanging="0"/>
        <w:jc w:val="center"/>
        <w:rPr>
          <w:lang w:val="sr-CS"/>
        </w:rPr>
      </w:pPr>
      <w:r>
        <w:rPr>
          <w:rFonts w:cs="Times New Roman Cyr" w:ascii="Times New Roman Cyr" w:hAnsi="Times New Roman Cyr"/>
          <w:sz w:val="20"/>
          <w:szCs w:val="20"/>
          <w:lang w:val="sr-CS"/>
        </w:rPr>
        <w:t>Председник Школског одбора</w:t>
      </w:r>
    </w:p>
    <w:p>
      <w:pPr>
        <w:pStyle w:val="Normal"/>
        <w:bidi w:val="0"/>
        <w:spacing w:before="0" w:after="0"/>
        <w:ind w:start="4536" w:end="0" w:hanging="0"/>
        <w:jc w:val="center"/>
        <w:rPr>
          <w:rFonts w:ascii="Times New Roman" w:hAnsi="Times New Roman" w:cs="Times New Roman"/>
          <w:sz w:val="20"/>
          <w:szCs w:val="20"/>
          <w:lang w:val="sr-CS"/>
        </w:rPr>
      </w:pPr>
      <w:r>
        <w:rPr>
          <w:rFonts w:cs="Times New Roman" w:ascii="Times New Roman" w:hAnsi="Times New Roman"/>
          <w:sz w:val="20"/>
          <w:szCs w:val="20"/>
          <w:lang w:val="sr-CS"/>
        </w:rPr>
      </w:r>
    </w:p>
    <w:p>
      <w:pPr>
        <w:pStyle w:val="Normal"/>
        <w:bidi w:val="0"/>
        <w:spacing w:before="0" w:after="0"/>
        <w:ind w:start="4536" w:end="0" w:hanging="0"/>
        <w:jc w:val="center"/>
        <w:rPr>
          <w:lang w:val="sr-CS"/>
        </w:rPr>
      </w:pPr>
      <w:r>
        <w:rPr>
          <w:rFonts w:cs="Times New Roman" w:ascii="Times New Roman" w:hAnsi="Times New Roman"/>
          <w:sz w:val="20"/>
          <w:szCs w:val="20"/>
          <w:lang w:val="sr-CS"/>
        </w:rPr>
        <w:t>__________________________</w:t>
      </w:r>
    </w:p>
    <w:p>
      <w:pPr>
        <w:pStyle w:val="Normal"/>
        <w:bidi w:val="0"/>
        <w:spacing w:before="0" w:after="0"/>
        <w:ind w:start="0" w:end="0" w:hanging="0"/>
        <w:jc w:val="both"/>
        <w:rPr>
          <w:rFonts w:ascii="Times New Roman" w:hAnsi="Times New Roman" w:cs="Times New Roman"/>
          <w:sz w:val="20"/>
          <w:szCs w:val="20"/>
          <w:lang w:val="sr-CS"/>
        </w:rPr>
      </w:pPr>
      <w:r>
        <w:rPr>
          <w:rFonts w:cs="Times New Roman" w:ascii="Times New Roman" w:hAnsi="Times New Roman"/>
          <w:sz w:val="20"/>
          <w:szCs w:val="20"/>
          <w:lang w:val="sr-CS"/>
        </w:rPr>
      </w:r>
    </w:p>
    <w:p>
      <w:pPr>
        <w:pStyle w:val="Normal"/>
        <w:bidi w:val="0"/>
        <w:spacing w:before="0" w:after="0"/>
        <w:ind w:start="0" w:end="0" w:hanging="0"/>
        <w:jc w:val="both"/>
        <w:rPr>
          <w:rFonts w:ascii="Times New Roman" w:hAnsi="Times New Roman" w:cs="Times New Roman"/>
          <w:sz w:val="20"/>
          <w:szCs w:val="20"/>
          <w:lang w:val="sr-CS"/>
        </w:rPr>
      </w:pPr>
      <w:r>
        <w:rPr>
          <w:rFonts w:cs="Times New Roman" w:ascii="Times New Roman" w:hAnsi="Times New Roman"/>
          <w:sz w:val="20"/>
          <w:szCs w:val="20"/>
          <w:lang w:val="sr-CS"/>
        </w:rPr>
      </w:r>
    </w:p>
    <w:p>
      <w:pPr>
        <w:pStyle w:val="Normal"/>
        <w:bidi w:val="0"/>
        <w:spacing w:before="0" w:after="0"/>
        <w:ind w:start="0" w:end="0" w:firstLine="709"/>
        <w:jc w:val="both"/>
        <w:rPr>
          <w:lang w:val="sr-CS"/>
        </w:rPr>
      </w:pPr>
      <w:r>
        <w:rPr>
          <w:rFonts w:cs="Times New Roman Cyr" w:ascii="Times New Roman Cyr" w:hAnsi="Times New Roman Cyr"/>
          <w:sz w:val="20"/>
          <w:szCs w:val="20"/>
          <w:lang w:val="sr-CS"/>
        </w:rPr>
        <w:t>Правилник је заведен под деловодним бројем 259/2018, од 30.03.2018. године, објављен је на огласној табли Школе дана 30.03.2018. године, а сту</w:t>
        <w:softHyphen/>
        <w:t>пио је на снагу дана 07.04.2018. године.</w:t>
      </w:r>
    </w:p>
    <w:p>
      <w:pPr>
        <w:pStyle w:val="Normal"/>
        <w:bidi w:val="0"/>
        <w:spacing w:before="0" w:after="0"/>
        <w:ind w:start="0" w:end="0" w:firstLine="709"/>
        <w:jc w:val="both"/>
        <w:rPr>
          <w:rFonts w:ascii="Times New Roman" w:hAnsi="Times New Roman" w:cs="Times New Roman"/>
          <w:sz w:val="20"/>
          <w:szCs w:val="20"/>
          <w:lang w:val="sr-CS"/>
        </w:rPr>
      </w:pPr>
      <w:r>
        <w:rPr>
          <w:rFonts w:cs="Times New Roman" w:ascii="Times New Roman" w:hAnsi="Times New Roman"/>
          <w:sz w:val="20"/>
          <w:szCs w:val="20"/>
          <w:lang w:val="sr-CS"/>
        </w:rPr>
      </w:r>
    </w:p>
    <w:p>
      <w:pPr>
        <w:pStyle w:val="Normal"/>
        <w:bidi w:val="0"/>
        <w:spacing w:before="0" w:after="0"/>
        <w:ind w:start="5103" w:end="0" w:hanging="0"/>
        <w:jc w:val="center"/>
        <w:rPr>
          <w:rFonts w:ascii="Times New Roman" w:hAnsi="Times New Roman" w:cs="Times New Roman"/>
          <w:sz w:val="20"/>
          <w:szCs w:val="20"/>
          <w:lang w:val="sr-CS"/>
        </w:rPr>
      </w:pPr>
      <w:r>
        <w:rPr>
          <w:rFonts w:cs="Times New Roman" w:ascii="Times New Roman" w:hAnsi="Times New Roman"/>
          <w:sz w:val="20"/>
          <w:szCs w:val="20"/>
          <w:lang w:val="sr-CS"/>
        </w:rPr>
      </w:r>
    </w:p>
    <w:p>
      <w:pPr>
        <w:pStyle w:val="Normal"/>
        <w:bidi w:val="0"/>
        <w:spacing w:before="0" w:after="0"/>
        <w:ind w:start="5103" w:end="0" w:hanging="0"/>
        <w:jc w:val="center"/>
        <w:rPr>
          <w:lang w:val="sr-CS"/>
        </w:rPr>
      </w:pPr>
      <w:r>
        <w:rPr>
          <w:rFonts w:cs="Times New Roman Cyr" w:ascii="Times New Roman Cyr" w:hAnsi="Times New Roman Cyr"/>
          <w:sz w:val="20"/>
          <w:szCs w:val="20"/>
          <w:lang w:val="sr-CS"/>
        </w:rPr>
        <w:t>Секретар Школе</w:t>
      </w:r>
    </w:p>
    <w:p>
      <w:pPr>
        <w:pStyle w:val="Normal"/>
        <w:bidi w:val="0"/>
        <w:spacing w:before="0" w:after="0"/>
        <w:ind w:start="5103" w:end="0" w:hanging="0"/>
        <w:jc w:val="center"/>
        <w:rPr>
          <w:rFonts w:ascii="Times New Roman" w:hAnsi="Times New Roman" w:cs="Times New Roman"/>
          <w:sz w:val="20"/>
          <w:szCs w:val="20"/>
          <w:lang w:val="sr-CS"/>
        </w:rPr>
      </w:pPr>
      <w:r>
        <w:rPr>
          <w:rFonts w:cs="Times New Roman" w:ascii="Times New Roman" w:hAnsi="Times New Roman"/>
          <w:sz w:val="20"/>
          <w:szCs w:val="20"/>
          <w:lang w:val="sr-CS"/>
        </w:rPr>
      </w:r>
    </w:p>
    <w:p>
      <w:pPr>
        <w:pStyle w:val="Normal"/>
        <w:bidi w:val="0"/>
        <w:spacing w:before="0" w:after="0"/>
        <w:ind w:start="5103" w:end="0" w:hanging="0"/>
        <w:jc w:val="center"/>
        <w:rPr>
          <w:lang w:val="sr-CS"/>
        </w:rPr>
      </w:pPr>
      <w:r>
        <w:rPr>
          <w:rFonts w:cs="Times New Roman" w:ascii="Times New Roman" w:hAnsi="Times New Roman"/>
          <w:sz w:val="20"/>
          <w:szCs w:val="20"/>
          <w:lang w:val="sr-CS"/>
        </w:rPr>
        <w:t>_____________________</w:t>
      </w:r>
    </w:p>
    <w:p>
      <w:pPr>
        <w:pStyle w:val="Normal"/>
        <w:bidi w:val="0"/>
        <w:spacing w:beforeAutospacing="1" w:afterAutospacing="1"/>
        <w:ind w:start="0" w:end="0" w:hanging="0"/>
        <w:rPr/>
      </w:pPr>
      <w:r>
        <w:rPr/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iso-8859-1"/>
    <w:family w:val="roman"/>
    <w:pitch w:val="variable"/>
  </w:font>
  <w:font w:name="Arial">
    <w:charset w:val="00" w:characterSet="iso-8859-1"/>
    <w:family w:val="roman"/>
    <w:pitch w:val="variable"/>
  </w:font>
  <w:font w:name="Tahoma">
    <w:charset w:val="00" w:characterSet="iso-8859-1"/>
    <w:family w:val="roman"/>
    <w:pitch w:val="variable"/>
  </w:font>
  <w:font w:name="Liberation Sans">
    <w:altName w:val="Arial"/>
    <w:charset w:val="00" w:characterSet="iso-8859-1"/>
    <w:family w:val="swiss"/>
    <w:pitch w:val="variable"/>
  </w:font>
  <w:font w:name="Calibri">
    <w:charset w:val="00" w:characterSet="iso-8859-1"/>
    <w:family w:val="roman"/>
    <w:pitch w:val="variable"/>
  </w:font>
  <w:font w:name="Verdana">
    <w:charset w:val="00" w:characterSet="iso-8859-1"/>
    <w:family w:val="roman"/>
    <w:pitch w:val="variable"/>
  </w:font>
  <w:font w:name="Times New Roman Cyr">
    <w:charset w:val="00" w:characterSet="iso-8859-1"/>
    <w:family w:val="roman"/>
    <w:pitch w:val="variable"/>
  </w:font>
</w:fonts>
</file>

<file path=word/settings.xml><?xml version="1.0" encoding="utf-8"?>
<w:settings xmlns:w="http://schemas.openxmlformats.org/wordprocessingml/2006/main">
  <w:zoom w:percent="98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kern w:val="2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Autospacing="1" w:afterAutospacing="1"/>
      <w:jc w:val="start"/>
      <w:textAlignment w:val="auto"/>
    </w:pPr>
    <w:rPr>
      <w:rFonts w:ascii="Arial" w:hAnsi="Arial" w:eastAsia="Symbol" w:cs="Arial"/>
      <w:color w:val="auto"/>
      <w:kern w:val="2"/>
      <w:sz w:val="22"/>
      <w:szCs w:val="22"/>
      <w:lang w:val="en-US" w:eastAsia="en-US" w:bidi="ar-SA"/>
    </w:rPr>
  </w:style>
  <w:style w:type="character" w:styleId="DefaultParagraphFont">
    <w:name w:val="Default Paragraph Font"/>
    <w:qFormat/>
    <w:rPr/>
  </w:style>
  <w:style w:type="character" w:styleId="BalloonTextChar">
    <w:name w:val="Balloon Text Char"/>
    <w:basedOn w:val="DefaultParagraphFont"/>
    <w:qFormat/>
    <w:rPr>
      <w:rFonts w:ascii="Tahoma" w:hAnsi="Tahoma" w:cs="Tahoma"/>
      <w:sz w:val="16"/>
      <w:szCs w:val="16"/>
      <w:lang w:val="en-US" w:eastAsia="ar-SA" w:bidi="ar-SA"/>
    </w:rPr>
  </w:style>
  <w:style w:type="character" w:styleId="HeaderChar">
    <w:name w:val="Header Char"/>
    <w:basedOn w:val="DefaultParagraphFont"/>
    <w:qFormat/>
    <w:rPr>
      <w:rFonts w:ascii="Arial" w:hAnsi="Arial" w:cs="Arial"/>
      <w:lang w:val="en-US" w:eastAsia="ar-SA" w:bidi="ar-SA"/>
    </w:rPr>
  </w:style>
  <w:style w:type="character" w:styleId="FooterChar">
    <w:name w:val="Footer Char"/>
    <w:basedOn w:val="DefaultParagraphFont"/>
    <w:qFormat/>
    <w:rPr>
      <w:rFonts w:ascii="Arial" w:hAnsi="Arial" w:cs="Arial"/>
      <w:lang w:val="en-US" w:eastAsia="ar-SA" w:bidi="ar-SA"/>
    </w:rPr>
  </w:style>
  <w:style w:type="character" w:styleId="Stepen1">
    <w:name w:val="stepen1"/>
    <w:basedOn w:val="DefaultParagraphFont"/>
    <w:qFormat/>
    <w:rPr>
      <w:rFonts w:cs="Times New Roman"/>
      <w:sz w:val="15"/>
      <w:szCs w:val="15"/>
      <w:vertAlign w:val="superscript"/>
    </w:rPr>
  </w:style>
  <w:style w:type="character" w:styleId="InternetLink">
    <w:name w:val="Internet Link"/>
    <w:basedOn w:val="DefaultParagraphFont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qFormat/>
    <w:rPr>
      <w:rFonts w:cs="Times New Roman"/>
      <w:color w:val="800080"/>
      <w:u w:val="single"/>
    </w:rPr>
  </w:style>
  <w:style w:type="character" w:styleId="Style111">
    <w:name w:val="style11"/>
    <w:qFormat/>
    <w:rPr>
      <w:b/>
    </w:rPr>
  </w:style>
  <w:style w:type="character" w:styleId="Style21">
    <w:name w:val="style21"/>
    <w:qFormat/>
    <w:rPr>
      <w:b/>
    </w:rPr>
  </w:style>
  <w:style w:type="character" w:styleId="Style31">
    <w:name w:val="style31"/>
    <w:qFormat/>
    <w:rPr>
      <w:b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DocumentMap">
    <w:name w:val="DocumentMap"/>
    <w:qFormat/>
    <w:pPr>
      <w:widowControl/>
      <w:bidi w:val="0"/>
      <w:spacing w:lineRule="auto" w:line="276" w:before="0" w:after="200"/>
      <w:jc w:val="start"/>
      <w:textAlignment w:val="auto"/>
    </w:pPr>
    <w:rPr>
      <w:rFonts w:ascii="Calibri" w:hAnsi="Calibri" w:eastAsia="Symbol" w:cs="Calibri"/>
      <w:color w:val="auto"/>
      <w:kern w:val="2"/>
      <w:sz w:val="22"/>
      <w:szCs w:val="22"/>
      <w:lang w:val="en-US" w:eastAsia="en-US" w:bidi="ar-SA"/>
    </w:rPr>
  </w:style>
  <w:style w:type="paragraph" w:styleId="BalloonText">
    <w:name w:val="Balloon Text"/>
    <w:basedOn w:val="Normal"/>
    <w:qFormat/>
    <w:pPr>
      <w:widowControl/>
      <w:suppressAutoHyphens w:val="true"/>
      <w:jc w:val="start"/>
      <w:textAlignment w:val="auto"/>
    </w:pPr>
    <w:rPr>
      <w:rFonts w:ascii="Tahoma" w:hAnsi="Tahoma" w:cs="Tahoma"/>
      <w:sz w:val="16"/>
      <w:szCs w:val="16"/>
      <w:lang w:val="en-US" w:eastAsia="ar-SA" w:bidi="ar-SA"/>
    </w:rPr>
  </w:style>
  <w:style w:type="paragraph" w:styleId="Header">
    <w:name w:val="Header"/>
    <w:basedOn w:val="Normal"/>
    <w:pPr>
      <w:widowControl/>
      <w:tabs>
        <w:tab w:val="clear" w:pos="720"/>
        <w:tab w:val="center" w:pos="4703" w:leader="none"/>
        <w:tab w:val="right" w:pos="9406" w:leader="none"/>
      </w:tabs>
      <w:suppressAutoHyphens w:val="true"/>
      <w:jc w:val="start"/>
      <w:textAlignment w:val="auto"/>
    </w:pPr>
    <w:rPr>
      <w:rFonts w:ascii="Arial" w:hAnsi="Arial" w:cs="Arial"/>
      <w:sz w:val="22"/>
      <w:szCs w:val="22"/>
      <w:lang w:val="en-US" w:eastAsia="ar-SA" w:bidi="ar-SA"/>
    </w:rPr>
  </w:style>
  <w:style w:type="paragraph" w:styleId="Footer">
    <w:name w:val="Footer"/>
    <w:basedOn w:val="Normal"/>
    <w:pPr>
      <w:widowControl/>
      <w:tabs>
        <w:tab w:val="clear" w:pos="720"/>
        <w:tab w:val="center" w:pos="4703" w:leader="none"/>
        <w:tab w:val="right" w:pos="9406" w:leader="none"/>
      </w:tabs>
      <w:suppressAutoHyphens w:val="true"/>
      <w:jc w:val="start"/>
      <w:textAlignment w:val="auto"/>
    </w:pPr>
    <w:rPr>
      <w:rFonts w:ascii="Arial" w:hAnsi="Arial" w:cs="Arial"/>
      <w:sz w:val="22"/>
      <w:szCs w:val="22"/>
      <w:lang w:val="en-US" w:eastAsia="ar-SA" w:bidi="ar-SA"/>
    </w:rPr>
  </w:style>
  <w:style w:type="paragraph" w:styleId="Naslov1">
    <w:name w:val="naslov1"/>
    <w:basedOn w:val="Normal"/>
    <w:qFormat/>
    <w:pPr>
      <w:widowControl/>
      <w:spacing w:beforeAutospacing="1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en-US" w:bidi="ar-SA"/>
    </w:rPr>
  </w:style>
  <w:style w:type="paragraph" w:styleId="Wyq110naslovclana">
    <w:name w:val="wyq110---naslov-clana"/>
    <w:basedOn w:val="Normal"/>
    <w:qFormat/>
    <w:pPr>
      <w:widowControl/>
      <w:spacing w:before="240" w:after="240"/>
      <w:jc w:val="center"/>
      <w:textAlignment w:val="auto"/>
    </w:pPr>
    <w:rPr>
      <w:rFonts w:ascii="Arial" w:hAnsi="Arial" w:cs="Arial"/>
      <w:b/>
      <w:bCs/>
      <w:sz w:val="24"/>
      <w:szCs w:val="24"/>
      <w:lang w:val="en-US" w:eastAsia="en-US" w:bidi="ar-SA"/>
    </w:rPr>
  </w:style>
  <w:style w:type="paragraph" w:styleId="Normaltdb">
    <w:name w:val="normaltdb"/>
    <w:basedOn w:val="Normal"/>
    <w:qFormat/>
    <w:pPr>
      <w:widowControl/>
      <w:spacing w:beforeAutospacing="1" w:afterAutospacing="1"/>
      <w:jc w:val="end"/>
      <w:textAlignment w:val="auto"/>
    </w:pPr>
    <w:rPr>
      <w:rFonts w:ascii="Arial" w:hAnsi="Arial" w:cs="Arial"/>
      <w:b/>
      <w:bCs/>
      <w:sz w:val="22"/>
      <w:szCs w:val="22"/>
      <w:lang w:val="sr-Latn-RS" w:eastAsia="sr-Latn-RS" w:bidi="ar-SA"/>
    </w:rPr>
  </w:style>
  <w:style w:type="paragraph" w:styleId="Normaluvuceni">
    <w:name w:val="normal_uvuceni"/>
    <w:basedOn w:val="Normal"/>
    <w:qFormat/>
    <w:pPr>
      <w:widowControl/>
      <w:spacing w:beforeAutospacing="1" w:afterAutospacing="1"/>
      <w:ind w:start="1134" w:hanging="142"/>
      <w:jc w:val="start"/>
      <w:textAlignment w:val="auto"/>
    </w:pPr>
    <w:rPr>
      <w:rFonts w:ascii="Arial" w:hAnsi="Arial" w:cs="Arial"/>
      <w:sz w:val="22"/>
      <w:szCs w:val="22"/>
      <w:lang w:val="sr-Latn-RS" w:eastAsia="sr-Latn-RS" w:bidi="ar-SA"/>
    </w:rPr>
  </w:style>
  <w:style w:type="paragraph" w:styleId="Normalbold">
    <w:name w:val="normalbold"/>
    <w:basedOn w:val="Normal"/>
    <w:qFormat/>
    <w:pPr>
      <w:widowControl/>
      <w:spacing w:beforeAutospacing="1" w:afterAutospacing="1"/>
      <w:jc w:val="start"/>
      <w:textAlignment w:val="auto"/>
    </w:pPr>
    <w:rPr>
      <w:rFonts w:ascii="Arial" w:hAnsi="Arial" w:cs="Arial"/>
      <w:b/>
      <w:bCs/>
      <w:sz w:val="22"/>
      <w:szCs w:val="22"/>
      <w:lang w:val="sr-Latn-RS" w:eastAsia="sr-Latn-RS" w:bidi="ar-SA"/>
    </w:rPr>
  </w:style>
  <w:style w:type="paragraph" w:styleId="Normalboldcentar">
    <w:name w:val="normalboldcentar"/>
    <w:basedOn w:val="Normal"/>
    <w:qFormat/>
    <w:pPr>
      <w:widowControl/>
      <w:spacing w:beforeAutospacing="1" w:afterAutospacing="1"/>
      <w:jc w:val="center"/>
      <w:textAlignment w:val="auto"/>
    </w:pPr>
    <w:rPr>
      <w:rFonts w:ascii="Arial" w:hAnsi="Arial" w:cs="Arial"/>
      <w:b/>
      <w:bCs/>
      <w:sz w:val="22"/>
      <w:szCs w:val="22"/>
      <w:lang w:val="sr-Latn-RS" w:eastAsia="sr-Latn-RS" w:bidi="ar-SA"/>
    </w:rPr>
  </w:style>
  <w:style w:type="paragraph" w:styleId="Normalcentar">
    <w:name w:val="normalcentar"/>
    <w:basedOn w:val="Normal"/>
    <w:qFormat/>
    <w:pPr>
      <w:widowControl/>
      <w:spacing w:beforeAutospacing="1" w:afterAutospacing="1"/>
      <w:jc w:val="center"/>
      <w:textAlignment w:val="auto"/>
    </w:pPr>
    <w:rPr>
      <w:rFonts w:ascii="Arial" w:hAnsi="Arial" w:cs="Arial"/>
      <w:sz w:val="22"/>
      <w:szCs w:val="22"/>
      <w:lang w:val="sr-Latn-RS" w:eastAsia="sr-Latn-RS" w:bidi="ar-SA"/>
    </w:rPr>
  </w:style>
  <w:style w:type="paragraph" w:styleId="Normalprored">
    <w:name w:val="normalprored"/>
    <w:basedOn w:val="Normal"/>
    <w:qFormat/>
    <w:pPr>
      <w:widowControl/>
      <w:jc w:val="start"/>
      <w:textAlignment w:val="auto"/>
    </w:pPr>
    <w:rPr>
      <w:rFonts w:ascii="Arial" w:hAnsi="Arial" w:cs="Arial"/>
      <w:sz w:val="26"/>
      <w:szCs w:val="26"/>
      <w:lang w:val="sr-Latn-RS" w:eastAsia="sr-Latn-RS" w:bidi="ar-SA"/>
    </w:rPr>
  </w:style>
  <w:style w:type="paragraph" w:styleId="Normalcentaritalic">
    <w:name w:val="normalcentaritalic"/>
    <w:basedOn w:val="Normal"/>
    <w:qFormat/>
    <w:pPr>
      <w:widowControl/>
      <w:spacing w:beforeAutospacing="1" w:afterAutospacing="1"/>
      <w:jc w:val="center"/>
      <w:textAlignment w:val="auto"/>
    </w:pPr>
    <w:rPr>
      <w:rFonts w:ascii="Arial" w:hAnsi="Arial" w:cs="Arial"/>
      <w:i/>
      <w:iCs/>
      <w:sz w:val="22"/>
      <w:szCs w:val="22"/>
      <w:lang w:val="sr-Latn-RS" w:eastAsia="sr-Latn-RS" w:bidi="ar-SA"/>
    </w:rPr>
  </w:style>
  <w:style w:type="paragraph" w:styleId="Clan">
    <w:name w:val="clan"/>
    <w:basedOn w:val="Normal"/>
    <w:qFormat/>
    <w:pPr>
      <w:widowControl/>
      <w:spacing w:before="240" w:after="120"/>
      <w:jc w:val="center"/>
      <w:textAlignment w:val="auto"/>
    </w:pPr>
    <w:rPr>
      <w:rFonts w:ascii="Arial" w:hAnsi="Arial" w:cs="Arial"/>
      <w:b/>
      <w:bCs/>
      <w:sz w:val="24"/>
      <w:szCs w:val="24"/>
      <w:lang w:val="en-US" w:eastAsia="en-US" w:bidi="ar-SA"/>
    </w:rPr>
  </w:style>
  <w:style w:type="paragraph" w:styleId="Normaltd">
    <w:name w:val="normaltd"/>
    <w:basedOn w:val="Normal"/>
    <w:qFormat/>
    <w:pPr>
      <w:widowControl/>
      <w:spacing w:beforeAutospacing="1" w:afterAutospacing="1"/>
      <w:jc w:val="end"/>
      <w:textAlignment w:val="auto"/>
    </w:pPr>
    <w:rPr>
      <w:rFonts w:ascii="Arial" w:hAnsi="Arial" w:cs="Arial"/>
      <w:sz w:val="22"/>
      <w:szCs w:val="22"/>
      <w:lang w:val="en-US" w:eastAsia="en-US" w:bidi="ar-SA"/>
    </w:rPr>
  </w:style>
  <w:style w:type="paragraph" w:styleId="Samostalni">
    <w:name w:val="samostalni"/>
    <w:basedOn w:val="Normal"/>
    <w:qFormat/>
    <w:pPr>
      <w:widowControl/>
      <w:spacing w:beforeAutospacing="1" w:afterAutospacing="1"/>
      <w:jc w:val="center"/>
      <w:textAlignment w:val="auto"/>
    </w:pPr>
    <w:rPr>
      <w:rFonts w:ascii="Arial" w:hAnsi="Arial" w:cs="Arial"/>
      <w:b/>
      <w:bCs/>
      <w:i/>
      <w:iCs/>
      <w:sz w:val="24"/>
      <w:szCs w:val="24"/>
      <w:lang w:val="en-US" w:eastAsia="en-US" w:bidi="ar-SA"/>
    </w:rPr>
  </w:style>
  <w:style w:type="paragraph" w:styleId="Samostalni1">
    <w:name w:val="samostalni1"/>
    <w:basedOn w:val="Normal"/>
    <w:qFormat/>
    <w:pPr>
      <w:widowControl/>
      <w:spacing w:beforeAutospacing="1" w:afterAutospacing="1"/>
      <w:jc w:val="center"/>
      <w:textAlignment w:val="auto"/>
    </w:pPr>
    <w:rPr>
      <w:rFonts w:ascii="Arial" w:hAnsi="Arial" w:cs="Arial"/>
      <w:i/>
      <w:iCs/>
      <w:sz w:val="22"/>
      <w:szCs w:val="22"/>
      <w:lang w:val="en-US" w:eastAsia="en-US" w:bidi="ar-SA"/>
    </w:rPr>
  </w:style>
  <w:style w:type="paragraph" w:styleId="Tabelanaslov">
    <w:name w:val="tabelanaslov"/>
    <w:basedOn w:val="Normal"/>
    <w:qFormat/>
    <w:pPr>
      <w:widowControl/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fill="A41E1C"/>
      <w:spacing w:beforeAutospacing="1" w:afterAutospacing="1"/>
      <w:jc w:val="start"/>
      <w:textAlignment w:val="auto"/>
    </w:pPr>
    <w:rPr>
      <w:rFonts w:ascii="Verdana" w:hAnsi="Verdana" w:cs="Times New Roman"/>
      <w:sz w:val="24"/>
      <w:szCs w:val="24"/>
      <w:lang w:val="en-US" w:eastAsia="en-US" w:bidi="ar-SA"/>
    </w:rPr>
  </w:style>
  <w:style w:type="paragraph" w:styleId="Tabelasm">
    <w:name w:val="tabela_sm"/>
    <w:basedOn w:val="Normal"/>
    <w:qFormat/>
    <w:pPr>
      <w:widowControl/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fill="006666"/>
      <w:spacing w:beforeAutospacing="1" w:afterAutospacing="1"/>
      <w:jc w:val="start"/>
      <w:textAlignment w:val="auto"/>
    </w:pPr>
    <w:rPr>
      <w:rFonts w:ascii="Verdana" w:hAnsi="Verdana" w:cs="Times New Roman"/>
      <w:sz w:val="24"/>
      <w:szCs w:val="24"/>
      <w:lang w:val="en-US" w:eastAsia="en-US" w:bidi="ar-SA"/>
    </w:rPr>
  </w:style>
  <w:style w:type="paragraph" w:styleId="Tabelasp">
    <w:name w:val="tabela_sp"/>
    <w:basedOn w:val="Normal"/>
    <w:qFormat/>
    <w:pPr>
      <w:widowControl/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fill="FF9F00"/>
      <w:spacing w:beforeAutospacing="1" w:afterAutospacing="1"/>
      <w:jc w:val="start"/>
      <w:textAlignment w:val="auto"/>
    </w:pPr>
    <w:rPr>
      <w:rFonts w:ascii="Verdana" w:hAnsi="Verdana" w:cs="Times New Roman"/>
      <w:sz w:val="24"/>
      <w:szCs w:val="24"/>
      <w:lang w:val="en-US" w:eastAsia="en-US" w:bidi="ar-SA"/>
    </w:rPr>
  </w:style>
  <w:style w:type="paragraph" w:styleId="Tabelact">
    <w:name w:val="tabela_ct"/>
    <w:basedOn w:val="Normal"/>
    <w:qFormat/>
    <w:pPr>
      <w:widowControl/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fill="DC2348"/>
      <w:spacing w:beforeAutospacing="1" w:afterAutospacing="1"/>
      <w:jc w:val="start"/>
      <w:textAlignment w:val="auto"/>
    </w:pPr>
    <w:rPr>
      <w:rFonts w:ascii="Verdana" w:hAnsi="Verdana" w:cs="Times New Roman"/>
      <w:sz w:val="24"/>
      <w:szCs w:val="24"/>
      <w:lang w:val="en-US" w:eastAsia="en-US" w:bidi="ar-SA"/>
    </w:rPr>
  </w:style>
  <w:style w:type="paragraph" w:styleId="Naslov2">
    <w:name w:val="naslov2"/>
    <w:basedOn w:val="Normal"/>
    <w:qFormat/>
    <w:pPr>
      <w:widowControl/>
      <w:spacing w:beforeAutospacing="1" w:afterAutospacing="1"/>
      <w:jc w:val="center"/>
      <w:textAlignment w:val="auto"/>
    </w:pPr>
    <w:rPr>
      <w:rFonts w:ascii="Arial" w:hAnsi="Arial" w:cs="Arial"/>
      <w:b/>
      <w:bCs/>
      <w:sz w:val="29"/>
      <w:szCs w:val="29"/>
      <w:lang w:val="en-US" w:eastAsia="en-US" w:bidi="ar-SA"/>
    </w:rPr>
  </w:style>
  <w:style w:type="paragraph" w:styleId="Naslov3">
    <w:name w:val="naslov3"/>
    <w:basedOn w:val="Normal"/>
    <w:qFormat/>
    <w:pPr>
      <w:widowControl/>
      <w:spacing w:beforeAutospacing="1" w:afterAutospacing="1"/>
      <w:jc w:val="center"/>
      <w:textAlignment w:val="auto"/>
    </w:pPr>
    <w:rPr>
      <w:rFonts w:ascii="Arial" w:hAnsi="Arial" w:cs="Arial"/>
      <w:b/>
      <w:bCs/>
      <w:sz w:val="23"/>
      <w:szCs w:val="23"/>
      <w:lang w:val="en-US" w:eastAsia="en-US" w:bidi="ar-SA"/>
    </w:rPr>
  </w:style>
  <w:style w:type="paragraph" w:styleId="Normaluvuceni2">
    <w:name w:val="normal_uvuceni2"/>
    <w:basedOn w:val="Normal"/>
    <w:qFormat/>
    <w:pPr>
      <w:widowControl/>
      <w:spacing w:beforeAutospacing="1" w:afterAutospacing="1"/>
      <w:ind w:start="1701" w:hanging="227"/>
      <w:jc w:val="start"/>
      <w:textAlignment w:val="auto"/>
    </w:pPr>
    <w:rPr>
      <w:rFonts w:ascii="Arial" w:hAnsi="Arial" w:cs="Arial"/>
      <w:sz w:val="22"/>
      <w:szCs w:val="22"/>
      <w:lang w:val="en-US" w:eastAsia="en-US" w:bidi="ar-SA"/>
    </w:rPr>
  </w:style>
  <w:style w:type="paragraph" w:styleId="Normaluvuceni3">
    <w:name w:val="normal_uvuceni3"/>
    <w:basedOn w:val="Normal"/>
    <w:qFormat/>
    <w:pPr>
      <w:widowControl/>
      <w:spacing w:beforeAutospacing="1" w:afterAutospacing="1"/>
      <w:ind w:start="992" w:hanging="0"/>
      <w:jc w:val="start"/>
      <w:textAlignment w:val="auto"/>
    </w:pPr>
    <w:rPr>
      <w:rFonts w:ascii="Arial" w:hAnsi="Arial" w:cs="Arial"/>
      <w:sz w:val="22"/>
      <w:szCs w:val="22"/>
      <w:lang w:val="en-US" w:eastAsia="en-US" w:bidi="ar-SA"/>
    </w:rPr>
  </w:style>
  <w:style w:type="paragraph" w:styleId="Naslovpropisa1">
    <w:name w:val="naslovpropisa1"/>
    <w:basedOn w:val="Normal"/>
    <w:qFormat/>
    <w:pPr>
      <w:widowControl/>
      <w:spacing w:beforeAutospacing="1" w:afterAutospacing="1"/>
      <w:jc w:val="center"/>
      <w:textAlignment w:val="auto"/>
    </w:pPr>
    <w:rPr>
      <w:rFonts w:ascii="Arial" w:hAnsi="Arial" w:cs="Arial"/>
      <w:b/>
      <w:bCs/>
      <w:color w:val="FFE8BF"/>
      <w:sz w:val="36"/>
      <w:szCs w:val="36"/>
      <w:lang w:val="en-US" w:eastAsia="en-US" w:bidi="ar-SA"/>
    </w:rPr>
  </w:style>
  <w:style w:type="paragraph" w:styleId="Naslovpropisa1a">
    <w:name w:val="naslovpropisa1a"/>
    <w:basedOn w:val="Normal"/>
    <w:qFormat/>
    <w:pPr>
      <w:widowControl/>
      <w:spacing w:beforeAutospacing="1" w:afterAutospacing="1"/>
      <w:jc w:val="center"/>
      <w:textAlignment w:val="auto"/>
    </w:pPr>
    <w:rPr>
      <w:rFonts w:ascii="Arial" w:hAnsi="Arial" w:cs="Arial"/>
      <w:b/>
      <w:bCs/>
      <w:color w:val="FFFFFF"/>
      <w:sz w:val="34"/>
      <w:szCs w:val="34"/>
      <w:lang w:val="en-US" w:eastAsia="en-US" w:bidi="ar-SA"/>
    </w:rPr>
  </w:style>
  <w:style w:type="paragraph" w:styleId="Podnaslovpropisa">
    <w:name w:val="podnaslovpropisa"/>
    <w:basedOn w:val="Normal"/>
    <w:qFormat/>
    <w:pPr>
      <w:widowControl/>
      <w:shd w:fill="000000"/>
      <w:spacing w:beforeAutospacing="1" w:afterAutospacing="1"/>
      <w:jc w:val="center"/>
      <w:textAlignment w:val="auto"/>
    </w:pPr>
    <w:rPr>
      <w:rFonts w:ascii="Arial" w:hAnsi="Arial" w:cs="Arial"/>
      <w:i/>
      <w:iCs/>
      <w:color w:val="FFE8BF"/>
      <w:sz w:val="26"/>
      <w:szCs w:val="26"/>
      <w:lang w:val="en-US" w:eastAsia="en-US" w:bidi="ar-SA"/>
    </w:rPr>
  </w:style>
  <w:style w:type="paragraph" w:styleId="Naslov4">
    <w:name w:val="naslov4"/>
    <w:basedOn w:val="Normal"/>
    <w:qFormat/>
    <w:pPr>
      <w:widowControl/>
      <w:spacing w:beforeAutospacing="1" w:afterAutospacing="1"/>
      <w:jc w:val="center"/>
      <w:textAlignment w:val="auto"/>
    </w:pPr>
    <w:rPr>
      <w:rFonts w:ascii="Arial" w:hAnsi="Arial" w:cs="Arial"/>
      <w:b/>
      <w:bCs/>
      <w:sz w:val="22"/>
      <w:szCs w:val="22"/>
      <w:lang w:val="en-US" w:eastAsia="en-US" w:bidi="ar-SA"/>
    </w:rPr>
  </w:style>
  <w:style w:type="paragraph" w:styleId="Naslov5">
    <w:name w:val="naslov5"/>
    <w:basedOn w:val="Normal"/>
    <w:qFormat/>
    <w:pPr>
      <w:widowControl/>
      <w:spacing w:beforeAutospacing="1" w:afterAutospacing="1"/>
      <w:jc w:val="center"/>
      <w:textAlignment w:val="auto"/>
    </w:pPr>
    <w:rPr>
      <w:rFonts w:ascii="Arial" w:hAnsi="Arial" w:cs="Arial"/>
      <w:b/>
      <w:bCs/>
      <w:sz w:val="22"/>
      <w:szCs w:val="22"/>
      <w:lang w:val="en-US" w:eastAsia="en-US" w:bidi="ar-SA"/>
    </w:rPr>
  </w:style>
  <w:style w:type="paragraph" w:styleId="Normalbolditalic">
    <w:name w:val="normalbolditalic"/>
    <w:basedOn w:val="Normal"/>
    <w:qFormat/>
    <w:pPr>
      <w:widowControl/>
      <w:spacing w:beforeAutospacing="1" w:afterAutospacing="1"/>
      <w:jc w:val="start"/>
      <w:textAlignment w:val="auto"/>
    </w:pPr>
    <w:rPr>
      <w:rFonts w:ascii="Arial" w:hAnsi="Arial" w:cs="Arial"/>
      <w:b/>
      <w:bCs/>
      <w:i/>
      <w:iCs/>
      <w:sz w:val="22"/>
      <w:szCs w:val="22"/>
      <w:lang w:val="en-US" w:eastAsia="en-US" w:bidi="ar-SA"/>
    </w:rPr>
  </w:style>
  <w:style w:type="paragraph" w:styleId="Stepen">
    <w:name w:val="stepen"/>
    <w:basedOn w:val="Normal"/>
    <w:qFormat/>
    <w:pPr>
      <w:widowControl/>
      <w:spacing w:beforeAutospacing="1" w:afterAutospacing="1"/>
      <w:jc w:val="start"/>
      <w:textAlignment w:val="auto"/>
    </w:pPr>
    <w:rPr>
      <w:rFonts w:cs="Times New Roman"/>
      <w:sz w:val="15"/>
      <w:szCs w:val="15"/>
      <w:vertAlign w:val="superscript"/>
      <w:lang w:val="en-US" w:eastAsia="en-US" w:bidi="ar-SA"/>
    </w:rPr>
  </w:style>
  <w:style w:type="paragraph" w:styleId="Indeks">
    <w:name w:val="indeks"/>
    <w:basedOn w:val="Normal"/>
    <w:qFormat/>
    <w:pPr>
      <w:widowControl/>
      <w:spacing w:beforeAutospacing="1" w:afterAutospacing="1"/>
      <w:jc w:val="start"/>
      <w:textAlignment w:val="auto"/>
    </w:pPr>
    <w:rPr>
      <w:rFonts w:cs="Times New Roman"/>
      <w:sz w:val="15"/>
      <w:szCs w:val="15"/>
      <w:vertAlign w:val="subscript"/>
      <w:lang w:val="en-US" w:eastAsia="en-US" w:bidi="ar-SA"/>
    </w:rPr>
  </w:style>
  <w:style w:type="paragraph" w:styleId="Tbezokvira">
    <w:name w:val="tbezokvira"/>
    <w:basedOn w:val="Normal"/>
    <w:qFormat/>
    <w:pPr>
      <w:widowControl/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Autospacing="1" w:afterAutospacing="1"/>
      <w:jc w:val="start"/>
      <w:textAlignment w:val="auto"/>
    </w:pPr>
    <w:rPr>
      <w:rFonts w:cs="Times New Roman"/>
      <w:sz w:val="24"/>
      <w:szCs w:val="24"/>
      <w:lang w:val="en-US" w:eastAsia="en-US" w:bidi="ar-SA"/>
    </w:rPr>
  </w:style>
  <w:style w:type="paragraph" w:styleId="Naslovlevo">
    <w:name w:val="naslovlevo"/>
    <w:basedOn w:val="Normal"/>
    <w:qFormat/>
    <w:pPr>
      <w:widowControl/>
      <w:spacing w:beforeAutospacing="1" w:afterAutospacing="1"/>
      <w:jc w:val="start"/>
      <w:textAlignment w:val="auto"/>
    </w:pPr>
    <w:rPr>
      <w:rFonts w:ascii="Arial" w:hAnsi="Arial" w:cs="Arial"/>
      <w:b/>
      <w:bCs/>
      <w:sz w:val="26"/>
      <w:szCs w:val="26"/>
      <w:lang w:val="en-US" w:eastAsia="en-US" w:bidi="ar-SA"/>
    </w:rPr>
  </w:style>
  <w:style w:type="paragraph" w:styleId="Bulletedni">
    <w:name w:val="bulletedni"/>
    <w:basedOn w:val="Normal"/>
    <w:qFormat/>
    <w:pPr>
      <w:widowControl/>
      <w:spacing w:beforeAutospacing="1" w:afterAutospacing="1"/>
      <w:jc w:val="start"/>
      <w:textAlignment w:val="auto"/>
    </w:pPr>
    <w:rPr>
      <w:rFonts w:ascii="Arial" w:hAnsi="Arial" w:cs="Arial"/>
      <w:sz w:val="22"/>
      <w:szCs w:val="22"/>
      <w:lang w:val="en-US" w:eastAsia="en-US" w:bidi="ar-SA"/>
    </w:rPr>
  </w:style>
  <w:style w:type="paragraph" w:styleId="Normalpraksa">
    <w:name w:val="normalpraksa"/>
    <w:basedOn w:val="Normal"/>
    <w:qFormat/>
    <w:pPr>
      <w:widowControl/>
      <w:spacing w:beforeAutospacing="1" w:afterAutospacing="1"/>
      <w:jc w:val="start"/>
      <w:textAlignment w:val="auto"/>
    </w:pPr>
    <w:rPr>
      <w:rFonts w:ascii="Arial" w:hAnsi="Arial" w:cs="Arial"/>
      <w:i/>
      <w:iCs/>
      <w:sz w:val="22"/>
      <w:szCs w:val="22"/>
      <w:lang w:val="en-US" w:eastAsia="en-US" w:bidi="ar-SA"/>
    </w:rPr>
  </w:style>
  <w:style w:type="paragraph" w:styleId="Normalctzaglavlje">
    <w:name w:val="normalctzaglavlje"/>
    <w:basedOn w:val="Normal"/>
    <w:qFormat/>
    <w:pPr>
      <w:widowControl/>
      <w:spacing w:beforeAutospacing="1" w:afterAutospacing="1"/>
      <w:jc w:val="start"/>
      <w:textAlignment w:val="auto"/>
    </w:pPr>
    <w:rPr>
      <w:rFonts w:ascii="Arial" w:hAnsi="Arial" w:cs="Arial"/>
      <w:b/>
      <w:bCs/>
      <w:sz w:val="16"/>
      <w:szCs w:val="16"/>
      <w:lang w:val="en-US" w:eastAsia="en-US" w:bidi="ar-SA"/>
    </w:rPr>
  </w:style>
  <w:style w:type="paragraph" w:styleId="Normalct">
    <w:name w:val="normalct"/>
    <w:basedOn w:val="Normal"/>
    <w:qFormat/>
    <w:pPr>
      <w:widowControl/>
      <w:spacing w:beforeAutospacing="1" w:afterAutospacing="1"/>
      <w:jc w:val="start"/>
      <w:textAlignment w:val="auto"/>
    </w:pPr>
    <w:rPr>
      <w:rFonts w:ascii="Arial" w:hAnsi="Arial" w:cs="Arial"/>
      <w:sz w:val="16"/>
      <w:szCs w:val="16"/>
      <w:lang w:val="en-US" w:eastAsia="en-US" w:bidi="ar-SA"/>
    </w:rPr>
  </w:style>
  <w:style w:type="paragraph" w:styleId="Tabelamala">
    <w:name w:val="tabela_mala"/>
    <w:basedOn w:val="Normal"/>
    <w:qFormat/>
    <w:pPr>
      <w:widowControl/>
      <w:spacing w:beforeAutospacing="1" w:afterAutospacing="1"/>
      <w:jc w:val="start"/>
      <w:textAlignment w:val="auto"/>
    </w:pPr>
    <w:rPr>
      <w:rFonts w:cs="Times New Roman"/>
      <w:sz w:val="24"/>
      <w:szCs w:val="24"/>
      <w:lang w:val="en-US" w:eastAsia="en-US" w:bidi="ar-SA"/>
    </w:rPr>
  </w:style>
  <w:style w:type="paragraph" w:styleId="Izmenanaslov">
    <w:name w:val="izmena_naslov"/>
    <w:basedOn w:val="Normal"/>
    <w:qFormat/>
    <w:pPr>
      <w:widowControl/>
      <w:spacing w:beforeAutospacing="1" w:afterAutospacing="1"/>
      <w:jc w:val="center"/>
      <w:textAlignment w:val="auto"/>
    </w:pPr>
    <w:rPr>
      <w:rFonts w:cs="Times New Roman"/>
      <w:b/>
      <w:bCs/>
      <w:sz w:val="24"/>
      <w:szCs w:val="24"/>
      <w:lang w:val="en-US" w:eastAsia="en-US" w:bidi="ar-SA"/>
    </w:rPr>
  </w:style>
  <w:style w:type="paragraph" w:styleId="Izmenapodnaslov">
    <w:name w:val="izmena_podnaslov"/>
    <w:basedOn w:val="Normal"/>
    <w:qFormat/>
    <w:pPr>
      <w:widowControl/>
      <w:spacing w:beforeAutospacing="1" w:afterAutospacing="1"/>
      <w:jc w:val="center"/>
      <w:textAlignment w:val="auto"/>
    </w:pPr>
    <w:rPr>
      <w:rFonts w:cs="Times New Roman"/>
      <w:sz w:val="24"/>
      <w:szCs w:val="24"/>
      <w:lang w:val="en-US" w:eastAsia="en-US" w:bidi="ar-SA"/>
    </w:rPr>
  </w:style>
  <w:style w:type="paragraph" w:styleId="Izmenaclan">
    <w:name w:val="izmena_clan"/>
    <w:basedOn w:val="Normal"/>
    <w:qFormat/>
    <w:pPr>
      <w:widowControl/>
      <w:spacing w:beforeAutospacing="1" w:afterAutospacing="1"/>
      <w:jc w:val="center"/>
      <w:textAlignment w:val="auto"/>
    </w:pPr>
    <w:rPr>
      <w:rFonts w:cs="Times New Roman"/>
      <w:b/>
      <w:bCs/>
      <w:sz w:val="24"/>
      <w:szCs w:val="24"/>
      <w:lang w:val="en-US" w:eastAsia="en-US" w:bidi="ar-SA"/>
    </w:rPr>
  </w:style>
  <w:style w:type="paragraph" w:styleId="Izmenatekst">
    <w:name w:val="izmena_tekst"/>
    <w:basedOn w:val="Normal"/>
    <w:qFormat/>
    <w:pPr>
      <w:widowControl/>
      <w:spacing w:beforeAutospacing="1" w:afterAutospacing="1"/>
      <w:jc w:val="start"/>
      <w:textAlignment w:val="auto"/>
    </w:pPr>
    <w:rPr>
      <w:rFonts w:cs="Times New Roman"/>
      <w:sz w:val="24"/>
      <w:szCs w:val="24"/>
      <w:lang w:val="en-US" w:eastAsia="en-US" w:bidi="ar-SA"/>
    </w:rPr>
  </w:style>
  <w:style w:type="paragraph" w:styleId="Normalitalic">
    <w:name w:val="normalitalic"/>
    <w:basedOn w:val="Normal"/>
    <w:qFormat/>
    <w:pPr>
      <w:widowControl/>
      <w:spacing w:beforeAutospacing="1" w:afterAutospacing="1"/>
      <w:jc w:val="start"/>
      <w:textAlignment w:val="auto"/>
    </w:pPr>
    <w:rPr>
      <w:rFonts w:ascii="Arial" w:hAnsi="Arial" w:cs="Arial"/>
      <w:i/>
      <w:iCs/>
      <w:sz w:val="22"/>
      <w:szCs w:val="22"/>
      <w:lang w:val="en-US" w:eastAsia="en-US" w:bidi="ar-SA"/>
    </w:rPr>
  </w:style>
  <w:style w:type="paragraph" w:styleId="Tsaokvirom">
    <w:name w:val="tsaokvirom"/>
    <w:basedOn w:val="Normal"/>
    <w:qFormat/>
    <w:pPr>
      <w:widowControl/>
      <w:pBdr>
        <w:top w:val="inset" w:sz="4" w:space="0" w:color="000000"/>
        <w:left w:val="inset" w:sz="4" w:space="0" w:color="000000"/>
        <w:bottom w:val="inset" w:sz="4" w:space="0" w:color="000000"/>
        <w:right w:val="inset" w:sz="4" w:space="0" w:color="000000"/>
      </w:pBdr>
      <w:spacing w:beforeAutospacing="1" w:afterAutospacing="1"/>
      <w:jc w:val="start"/>
      <w:textAlignment w:val="auto"/>
    </w:pPr>
    <w:rPr>
      <w:rFonts w:cs="Times New Roman"/>
      <w:sz w:val="24"/>
      <w:szCs w:val="24"/>
      <w:lang w:val="en-US" w:eastAsia="en-US" w:bidi="ar-SA"/>
    </w:rPr>
  </w:style>
  <w:style w:type="paragraph" w:styleId="Tokvirdole">
    <w:name w:val="t_okvirdole"/>
    <w:basedOn w:val="Normal"/>
    <w:qFormat/>
    <w:pPr>
      <w:widowControl/>
      <w:pBdr>
        <w:top w:val="single" w:sz="2" w:space="0" w:color="000000"/>
        <w:left w:val="single" w:sz="2" w:space="0" w:color="000000"/>
        <w:bottom w:val="single" w:sz="4" w:space="0" w:color="000000"/>
        <w:right w:val="single" w:sz="2" w:space="0" w:color="000000"/>
      </w:pBdr>
      <w:spacing w:beforeAutospacing="1" w:afterAutospacing="1"/>
      <w:jc w:val="start"/>
      <w:textAlignment w:val="auto"/>
    </w:pPr>
    <w:rPr>
      <w:rFonts w:cs="Times New Roman"/>
      <w:sz w:val="24"/>
      <w:szCs w:val="24"/>
      <w:lang w:val="en-US" w:eastAsia="en-US" w:bidi="ar-SA"/>
    </w:rPr>
  </w:style>
  <w:style w:type="paragraph" w:styleId="Tokvirgore">
    <w:name w:val="t_okvirgore"/>
    <w:basedOn w:val="Normal"/>
    <w:qFormat/>
    <w:pPr>
      <w:widowControl/>
      <w:pBdr>
        <w:top w:val="single" w:sz="4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Autospacing="1" w:afterAutospacing="1"/>
      <w:jc w:val="start"/>
      <w:textAlignment w:val="auto"/>
    </w:pPr>
    <w:rPr>
      <w:rFonts w:cs="Times New Roman"/>
      <w:sz w:val="24"/>
      <w:szCs w:val="24"/>
      <w:lang w:val="en-US" w:eastAsia="en-US" w:bidi="ar-SA"/>
    </w:rPr>
  </w:style>
  <w:style w:type="paragraph" w:styleId="Tokvirgoredole">
    <w:name w:val="t_okvirgoredole"/>
    <w:basedOn w:val="Normal"/>
    <w:qFormat/>
    <w:pPr>
      <w:widowControl/>
      <w:pBdr>
        <w:top w:val="single" w:sz="4" w:space="0" w:color="000000"/>
        <w:left w:val="single" w:sz="2" w:space="0" w:color="000000"/>
        <w:bottom w:val="single" w:sz="4" w:space="0" w:color="000000"/>
        <w:right w:val="single" w:sz="2" w:space="0" w:color="000000"/>
      </w:pBdr>
      <w:spacing w:beforeAutospacing="1" w:afterAutospacing="1"/>
      <w:jc w:val="start"/>
      <w:textAlignment w:val="auto"/>
    </w:pPr>
    <w:rPr>
      <w:rFonts w:cs="Times New Roman"/>
      <w:sz w:val="24"/>
      <w:szCs w:val="24"/>
      <w:lang w:val="en-US" w:eastAsia="en-US" w:bidi="ar-SA"/>
    </w:rPr>
  </w:style>
  <w:style w:type="paragraph" w:styleId="Tokvirlevo">
    <w:name w:val="t_okvirlevo"/>
    <w:basedOn w:val="Normal"/>
    <w:qFormat/>
    <w:pPr>
      <w:widowControl/>
      <w:pBdr>
        <w:top w:val="single" w:sz="2" w:space="0" w:color="000000"/>
        <w:left w:val="single" w:sz="4" w:space="0" w:color="000000"/>
        <w:bottom w:val="single" w:sz="2" w:space="0" w:color="000000"/>
        <w:right w:val="single" w:sz="2" w:space="0" w:color="000000"/>
      </w:pBdr>
      <w:spacing w:beforeAutospacing="1" w:afterAutospacing="1"/>
      <w:jc w:val="start"/>
      <w:textAlignment w:val="auto"/>
    </w:pPr>
    <w:rPr>
      <w:rFonts w:cs="Times New Roman"/>
      <w:sz w:val="24"/>
      <w:szCs w:val="24"/>
      <w:lang w:val="en-US" w:eastAsia="en-US" w:bidi="ar-SA"/>
    </w:rPr>
  </w:style>
  <w:style w:type="paragraph" w:styleId="Tokvirdesno">
    <w:name w:val="t_okvirdesno"/>
    <w:basedOn w:val="Normal"/>
    <w:qFormat/>
    <w:pPr>
      <w:widowControl/>
      <w:pBdr>
        <w:top w:val="single" w:sz="2" w:space="0" w:color="000000"/>
        <w:left w:val="single" w:sz="2" w:space="0" w:color="000000"/>
        <w:bottom w:val="single" w:sz="2" w:space="0" w:color="000000"/>
        <w:right w:val="single" w:sz="4" w:space="0" w:color="000000"/>
      </w:pBdr>
      <w:spacing w:beforeAutospacing="1" w:afterAutospacing="1"/>
      <w:jc w:val="start"/>
      <w:textAlignment w:val="auto"/>
    </w:pPr>
    <w:rPr>
      <w:rFonts w:cs="Times New Roman"/>
      <w:sz w:val="24"/>
      <w:szCs w:val="24"/>
      <w:lang w:val="en-US" w:eastAsia="en-US" w:bidi="ar-SA"/>
    </w:rPr>
  </w:style>
  <w:style w:type="paragraph" w:styleId="Tokvirlevodesno">
    <w:name w:val="t_okvirlevodesno"/>
    <w:basedOn w:val="Normal"/>
    <w:qFormat/>
    <w:pPr>
      <w:widowControl/>
      <w:pBdr>
        <w:top w:val="single" w:sz="2" w:space="0" w:color="000000"/>
        <w:left w:val="single" w:sz="4" w:space="0" w:color="000000"/>
        <w:bottom w:val="single" w:sz="2" w:space="0" w:color="000000"/>
        <w:right w:val="single" w:sz="4" w:space="0" w:color="000000"/>
      </w:pBdr>
      <w:spacing w:beforeAutospacing="1" w:afterAutospacing="1"/>
      <w:jc w:val="start"/>
      <w:textAlignment w:val="auto"/>
    </w:pPr>
    <w:rPr>
      <w:rFonts w:cs="Times New Roman"/>
      <w:sz w:val="24"/>
      <w:szCs w:val="24"/>
      <w:lang w:val="en-US" w:eastAsia="en-US" w:bidi="ar-SA"/>
    </w:rPr>
  </w:style>
  <w:style w:type="paragraph" w:styleId="Tokvirlevodesnogore">
    <w:name w:val="t_okvirlevodesnogore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2" w:space="0" w:color="000000"/>
        <w:right w:val="single" w:sz="4" w:space="0" w:color="000000"/>
      </w:pBdr>
      <w:spacing w:beforeAutospacing="1" w:afterAutospacing="1"/>
      <w:jc w:val="start"/>
      <w:textAlignment w:val="auto"/>
    </w:pPr>
    <w:rPr>
      <w:rFonts w:cs="Times New Roman"/>
      <w:sz w:val="24"/>
      <w:szCs w:val="24"/>
      <w:lang w:val="en-US" w:eastAsia="en-US" w:bidi="ar-SA"/>
    </w:rPr>
  </w:style>
  <w:style w:type="paragraph" w:styleId="Tokvirlevodesnodole">
    <w:name w:val="t_okvirlevodesnodole"/>
    <w:basedOn w:val="Normal"/>
    <w:qFormat/>
    <w:pPr>
      <w:widowControl/>
      <w:pBdr>
        <w:top w:val="single" w:sz="2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start"/>
      <w:textAlignment w:val="auto"/>
    </w:pPr>
    <w:rPr>
      <w:rFonts w:cs="Times New Roman"/>
      <w:sz w:val="24"/>
      <w:szCs w:val="24"/>
      <w:lang w:val="en-US" w:eastAsia="en-US" w:bidi="ar-SA"/>
    </w:rPr>
  </w:style>
  <w:style w:type="paragraph" w:styleId="Tokvirlevodole">
    <w:name w:val="t_okvirlevodole"/>
    <w:basedOn w:val="Normal"/>
    <w:qFormat/>
    <w:pPr>
      <w:widowControl/>
      <w:pBdr>
        <w:top w:val="single" w:sz="2" w:space="0" w:color="000000"/>
        <w:left w:val="single" w:sz="4" w:space="0" w:color="000000"/>
        <w:bottom w:val="single" w:sz="4" w:space="0" w:color="000000"/>
        <w:right w:val="single" w:sz="2" w:space="0" w:color="000000"/>
      </w:pBdr>
      <w:spacing w:beforeAutospacing="1" w:afterAutospacing="1"/>
      <w:jc w:val="start"/>
      <w:textAlignment w:val="auto"/>
    </w:pPr>
    <w:rPr>
      <w:rFonts w:cs="Times New Roman"/>
      <w:sz w:val="24"/>
      <w:szCs w:val="24"/>
      <w:lang w:val="en-US" w:eastAsia="en-US" w:bidi="ar-SA"/>
    </w:rPr>
  </w:style>
  <w:style w:type="paragraph" w:styleId="Tokvirdesnodole">
    <w:name w:val="t_okvirdesnodole"/>
    <w:basedOn w:val="Normal"/>
    <w:qFormat/>
    <w:pPr>
      <w:widowControl/>
      <w:pBdr>
        <w:top w:val="single" w:sz="2" w:space="0" w:color="000000"/>
        <w:left w:val="single" w:sz="2" w:space="0" w:color="000000"/>
        <w:bottom w:val="single" w:sz="4" w:space="0" w:color="000000"/>
        <w:right w:val="single" w:sz="4" w:space="0" w:color="000000"/>
      </w:pBdr>
      <w:spacing w:beforeAutospacing="1" w:afterAutospacing="1"/>
      <w:jc w:val="start"/>
      <w:textAlignment w:val="auto"/>
    </w:pPr>
    <w:rPr>
      <w:rFonts w:cs="Times New Roman"/>
      <w:sz w:val="24"/>
      <w:szCs w:val="24"/>
      <w:lang w:val="en-US" w:eastAsia="en-US" w:bidi="ar-SA"/>
    </w:rPr>
  </w:style>
  <w:style w:type="paragraph" w:styleId="Tokvirlevogore">
    <w:name w:val="t_okvirlevogore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2" w:space="0" w:color="000000"/>
        <w:right w:val="single" w:sz="2" w:space="0" w:color="000000"/>
      </w:pBdr>
      <w:spacing w:beforeAutospacing="1" w:afterAutospacing="1"/>
      <w:jc w:val="start"/>
      <w:textAlignment w:val="auto"/>
    </w:pPr>
    <w:rPr>
      <w:rFonts w:cs="Times New Roman"/>
      <w:sz w:val="24"/>
      <w:szCs w:val="24"/>
      <w:lang w:val="en-US" w:eastAsia="en-US" w:bidi="ar-SA"/>
    </w:rPr>
  </w:style>
  <w:style w:type="paragraph" w:styleId="Tokvirdesnogore">
    <w:name w:val="t_okvirdesnogore"/>
    <w:basedOn w:val="Normal"/>
    <w:qFormat/>
    <w:pPr>
      <w:widowControl/>
      <w:pBdr>
        <w:top w:val="single" w:sz="4" w:space="0" w:color="000000"/>
        <w:left w:val="single" w:sz="2" w:space="0" w:color="000000"/>
        <w:bottom w:val="single" w:sz="2" w:space="0" w:color="000000"/>
        <w:right w:val="single" w:sz="4" w:space="0" w:color="000000"/>
      </w:pBdr>
      <w:spacing w:beforeAutospacing="1" w:afterAutospacing="1"/>
      <w:jc w:val="start"/>
      <w:textAlignment w:val="auto"/>
    </w:pPr>
    <w:rPr>
      <w:rFonts w:cs="Times New Roman"/>
      <w:sz w:val="24"/>
      <w:szCs w:val="24"/>
      <w:lang w:val="en-US" w:eastAsia="en-US" w:bidi="ar-SA"/>
    </w:rPr>
  </w:style>
  <w:style w:type="paragraph" w:styleId="Tokvirgoredoledesno">
    <w:name w:val="t_okvirgoredoledesno"/>
    <w:basedOn w:val="Normal"/>
    <w:qFormat/>
    <w:pPr>
      <w:widowControl/>
      <w:pBdr>
        <w:top w:val="single" w:sz="4" w:space="0" w:color="000000"/>
        <w:left w:val="single" w:sz="2" w:space="0" w:color="000000"/>
        <w:bottom w:val="single" w:sz="4" w:space="0" w:color="000000"/>
        <w:right w:val="single" w:sz="4" w:space="0" w:color="000000"/>
      </w:pBdr>
      <w:spacing w:beforeAutospacing="1" w:afterAutospacing="1"/>
      <w:jc w:val="start"/>
      <w:textAlignment w:val="auto"/>
    </w:pPr>
    <w:rPr>
      <w:rFonts w:cs="Times New Roman"/>
      <w:sz w:val="24"/>
      <w:szCs w:val="24"/>
      <w:lang w:val="en-US" w:eastAsia="en-US" w:bidi="ar-SA"/>
    </w:rPr>
  </w:style>
  <w:style w:type="paragraph" w:styleId="Tokvirgoredolelevo">
    <w:name w:val="t_okvirgoredolelevo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2" w:space="0" w:color="000000"/>
      </w:pBdr>
      <w:spacing w:beforeAutospacing="1" w:afterAutospacing="1"/>
      <w:jc w:val="start"/>
      <w:textAlignment w:val="auto"/>
    </w:pPr>
    <w:rPr>
      <w:rFonts w:cs="Times New Roman"/>
      <w:sz w:val="24"/>
      <w:szCs w:val="24"/>
      <w:lang w:val="en-US" w:eastAsia="en-US" w:bidi="ar-SA"/>
    </w:rPr>
  </w:style>
  <w:style w:type="paragraph" w:styleId="Wyq010deo">
    <w:name w:val="wyq010---deo"/>
    <w:basedOn w:val="Normal"/>
    <w:qFormat/>
    <w:pPr>
      <w:widowControl/>
      <w:jc w:val="center"/>
      <w:textAlignment w:val="auto"/>
    </w:pPr>
    <w:rPr>
      <w:rFonts w:ascii="Arial" w:hAnsi="Arial" w:cs="Arial"/>
      <w:b/>
      <w:bCs/>
      <w:sz w:val="36"/>
      <w:szCs w:val="36"/>
      <w:lang w:val="en-US" w:eastAsia="en-US" w:bidi="ar-SA"/>
    </w:rPr>
  </w:style>
  <w:style w:type="paragraph" w:styleId="Wyq020poddeo">
    <w:name w:val="wyq020---poddeo"/>
    <w:basedOn w:val="Normal"/>
    <w:qFormat/>
    <w:pPr>
      <w:widowControl/>
      <w:jc w:val="center"/>
      <w:textAlignment w:val="auto"/>
    </w:pPr>
    <w:rPr>
      <w:rFonts w:ascii="Arial" w:hAnsi="Arial" w:cs="Arial"/>
      <w:sz w:val="36"/>
      <w:szCs w:val="36"/>
      <w:lang w:val="en-US" w:eastAsia="en-US" w:bidi="ar-SA"/>
    </w:rPr>
  </w:style>
  <w:style w:type="paragraph" w:styleId="Wyq030glava">
    <w:name w:val="wyq030---glava"/>
    <w:basedOn w:val="Normal"/>
    <w:qFormat/>
    <w:pPr>
      <w:widowControl/>
      <w:jc w:val="center"/>
      <w:textAlignment w:val="auto"/>
    </w:pPr>
    <w:rPr>
      <w:rFonts w:ascii="Arial" w:hAnsi="Arial" w:cs="Arial"/>
      <w:b/>
      <w:bCs/>
      <w:sz w:val="34"/>
      <w:szCs w:val="34"/>
      <w:lang w:val="en-US" w:eastAsia="en-US" w:bidi="ar-SA"/>
    </w:rPr>
  </w:style>
  <w:style w:type="paragraph" w:styleId="Wyq040podglavakurzivbold">
    <w:name w:val="wyq040---podglava-kurziv-bold"/>
    <w:basedOn w:val="Normal"/>
    <w:qFormat/>
    <w:pPr>
      <w:widowControl/>
      <w:jc w:val="center"/>
      <w:textAlignment w:val="auto"/>
    </w:pPr>
    <w:rPr>
      <w:rFonts w:ascii="Arial" w:hAnsi="Arial" w:cs="Arial"/>
      <w:b/>
      <w:bCs/>
      <w:i/>
      <w:iCs/>
      <w:sz w:val="34"/>
      <w:szCs w:val="34"/>
      <w:lang w:val="en-US" w:eastAsia="en-US" w:bidi="ar-SA"/>
    </w:rPr>
  </w:style>
  <w:style w:type="paragraph" w:styleId="Wyq045podglavakurziv">
    <w:name w:val="wyq045---podglava-kurziv"/>
    <w:basedOn w:val="Normal"/>
    <w:qFormat/>
    <w:pPr>
      <w:widowControl/>
      <w:jc w:val="center"/>
      <w:textAlignment w:val="auto"/>
    </w:pPr>
    <w:rPr>
      <w:rFonts w:ascii="Arial" w:hAnsi="Arial" w:cs="Arial"/>
      <w:i/>
      <w:iCs/>
      <w:sz w:val="34"/>
      <w:szCs w:val="34"/>
      <w:lang w:val="en-US" w:eastAsia="en-US" w:bidi="ar-SA"/>
    </w:rPr>
  </w:style>
  <w:style w:type="paragraph" w:styleId="Wyq050odeljak">
    <w:name w:val="wyq050---odeljak"/>
    <w:basedOn w:val="Normal"/>
    <w:qFormat/>
    <w:pPr>
      <w:widowControl/>
      <w:jc w:val="center"/>
      <w:textAlignment w:val="auto"/>
    </w:pPr>
    <w:rPr>
      <w:rFonts w:ascii="Arial" w:hAnsi="Arial" w:cs="Arial"/>
      <w:b/>
      <w:bCs/>
      <w:sz w:val="31"/>
      <w:szCs w:val="31"/>
      <w:lang w:val="en-US" w:eastAsia="en-US" w:bidi="ar-SA"/>
    </w:rPr>
  </w:style>
  <w:style w:type="paragraph" w:styleId="Wyq060pododeljak">
    <w:name w:val="wyq060---pododeljak"/>
    <w:basedOn w:val="Normal"/>
    <w:qFormat/>
    <w:pPr>
      <w:widowControl/>
      <w:jc w:val="center"/>
      <w:textAlignment w:val="auto"/>
    </w:pPr>
    <w:rPr>
      <w:rFonts w:ascii="Arial" w:hAnsi="Arial" w:cs="Arial"/>
      <w:sz w:val="31"/>
      <w:szCs w:val="31"/>
      <w:lang w:val="en-US" w:eastAsia="en-US" w:bidi="ar-SA"/>
    </w:rPr>
  </w:style>
  <w:style w:type="paragraph" w:styleId="Wyq070podpododeljakkurziv">
    <w:name w:val="wyq070---podpododeljak-kurziv"/>
    <w:basedOn w:val="Normal"/>
    <w:qFormat/>
    <w:pPr>
      <w:widowControl/>
      <w:jc w:val="center"/>
      <w:textAlignment w:val="auto"/>
    </w:pPr>
    <w:rPr>
      <w:rFonts w:ascii="Arial" w:hAnsi="Arial" w:cs="Arial"/>
      <w:i/>
      <w:iCs/>
      <w:sz w:val="30"/>
      <w:szCs w:val="30"/>
      <w:lang w:val="en-US" w:eastAsia="en-US" w:bidi="ar-SA"/>
    </w:rPr>
  </w:style>
  <w:style w:type="paragraph" w:styleId="Wyq080odsek">
    <w:name w:val="wyq080---odsek"/>
    <w:basedOn w:val="Normal"/>
    <w:qFormat/>
    <w:pPr>
      <w:widowControl/>
      <w:jc w:val="center"/>
      <w:textAlignment w:val="auto"/>
    </w:pPr>
    <w:rPr>
      <w:rFonts w:ascii="Arial" w:hAnsi="Arial" w:cs="Arial"/>
      <w:b/>
      <w:bCs/>
      <w:sz w:val="29"/>
      <w:szCs w:val="29"/>
      <w:lang w:val="en-US" w:eastAsia="en-US" w:bidi="ar-SA"/>
    </w:rPr>
  </w:style>
  <w:style w:type="paragraph" w:styleId="Wyq090pododsek">
    <w:name w:val="wyq090---pododsek"/>
    <w:basedOn w:val="Normal"/>
    <w:qFormat/>
    <w:pPr>
      <w:widowControl/>
      <w:jc w:val="center"/>
      <w:textAlignment w:val="auto"/>
    </w:pPr>
    <w:rPr>
      <w:rFonts w:ascii="Arial" w:hAnsi="Arial" w:cs="Arial"/>
      <w:sz w:val="28"/>
      <w:szCs w:val="28"/>
      <w:lang w:val="en-US" w:eastAsia="en-US" w:bidi="ar-SA"/>
    </w:rPr>
  </w:style>
  <w:style w:type="paragraph" w:styleId="Wyq100naslovgrupeclanovakurziv">
    <w:name w:val="wyq100---naslov-grupe-clanova-kurziv"/>
    <w:basedOn w:val="Normal"/>
    <w:qFormat/>
    <w:pPr>
      <w:widowControl/>
      <w:spacing w:before="240" w:after="240"/>
      <w:jc w:val="center"/>
      <w:textAlignment w:val="auto"/>
    </w:pPr>
    <w:rPr>
      <w:rFonts w:ascii="Arial" w:hAnsi="Arial" w:cs="Arial"/>
      <w:b/>
      <w:bCs/>
      <w:i/>
      <w:iCs/>
      <w:sz w:val="24"/>
      <w:szCs w:val="24"/>
      <w:lang w:val="en-US" w:eastAsia="en-US" w:bidi="ar-SA"/>
    </w:rPr>
  </w:style>
  <w:style w:type="paragraph" w:styleId="Wyq120podnaslovclana">
    <w:name w:val="wyq120---podnaslov-clana"/>
    <w:basedOn w:val="Normal"/>
    <w:qFormat/>
    <w:pPr>
      <w:widowControl/>
      <w:spacing w:before="240" w:after="240"/>
      <w:jc w:val="center"/>
      <w:textAlignment w:val="auto"/>
    </w:pPr>
    <w:rPr>
      <w:rFonts w:ascii="Arial" w:hAnsi="Arial" w:cs="Arial"/>
      <w:i/>
      <w:iCs/>
      <w:sz w:val="24"/>
      <w:szCs w:val="24"/>
      <w:lang w:val="en-US" w:eastAsia="en-US" w:bidi="ar-SA"/>
    </w:rPr>
  </w:style>
  <w:style w:type="paragraph" w:styleId="Uvuceni">
    <w:name w:val="uvuceni"/>
    <w:basedOn w:val="Normal"/>
    <w:qFormat/>
    <w:pPr>
      <w:widowControl/>
      <w:spacing w:before="100" w:after="24"/>
      <w:ind w:start="720" w:hanging="288"/>
      <w:jc w:val="start"/>
      <w:textAlignment w:val="auto"/>
    </w:pPr>
    <w:rPr>
      <w:rFonts w:ascii="Arial" w:hAnsi="Arial" w:cs="Arial"/>
      <w:sz w:val="22"/>
      <w:szCs w:val="22"/>
      <w:lang w:val="en-US" w:eastAsia="en-US" w:bidi="ar-SA"/>
    </w:rPr>
  </w:style>
  <w:style w:type="paragraph" w:styleId="Uvuceni2">
    <w:name w:val="uvuceni2"/>
    <w:basedOn w:val="Normal"/>
    <w:qFormat/>
    <w:pPr>
      <w:widowControl/>
      <w:spacing w:before="100" w:after="24"/>
      <w:ind w:start="720" w:hanging="408"/>
      <w:jc w:val="start"/>
      <w:textAlignment w:val="auto"/>
    </w:pPr>
    <w:rPr>
      <w:rFonts w:ascii="Arial" w:hAnsi="Arial" w:cs="Arial"/>
      <w:sz w:val="22"/>
      <w:szCs w:val="22"/>
      <w:lang w:val="en-US" w:eastAsia="en-US" w:bidi="ar-SA"/>
    </w:rPr>
  </w:style>
  <w:style w:type="paragraph" w:styleId="Tabelaepress">
    <w:name w:val="tabela_epress"/>
    <w:basedOn w:val="Normal"/>
    <w:qFormat/>
    <w:pPr>
      <w:widowControl/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fill="0000CC"/>
      <w:spacing w:beforeAutospacing="1" w:afterAutospacing="1"/>
      <w:jc w:val="start"/>
      <w:textAlignment w:val="auto"/>
    </w:pPr>
    <w:rPr>
      <w:rFonts w:ascii="Arial" w:hAnsi="Arial" w:cs="Arial"/>
      <w:sz w:val="24"/>
      <w:szCs w:val="24"/>
      <w:lang w:val="en-US" w:eastAsia="en-US" w:bidi="ar-SA"/>
    </w:rPr>
  </w:style>
  <w:style w:type="paragraph" w:styleId="Izmred">
    <w:name w:val="izm_red"/>
    <w:basedOn w:val="Normal"/>
    <w:qFormat/>
    <w:pPr>
      <w:widowControl/>
      <w:spacing w:beforeAutospacing="1" w:afterAutospacing="1"/>
      <w:jc w:val="start"/>
      <w:textAlignment w:val="auto"/>
    </w:pPr>
    <w:rPr>
      <w:rFonts w:cs="Times New Roman"/>
      <w:color w:val="FF0000"/>
      <w:sz w:val="24"/>
      <w:szCs w:val="24"/>
      <w:lang w:val="en-US" w:eastAsia="en-US" w:bidi="ar-SA"/>
    </w:rPr>
  </w:style>
  <w:style w:type="paragraph" w:styleId="Izmgreen">
    <w:name w:val="izm_green"/>
    <w:basedOn w:val="Normal"/>
    <w:qFormat/>
    <w:pPr>
      <w:widowControl/>
      <w:spacing w:beforeAutospacing="1" w:afterAutospacing="1"/>
      <w:jc w:val="start"/>
      <w:textAlignment w:val="auto"/>
    </w:pPr>
    <w:rPr>
      <w:rFonts w:cs="Times New Roman"/>
      <w:color w:val="00CC33"/>
      <w:sz w:val="24"/>
      <w:szCs w:val="24"/>
      <w:lang w:val="en-US" w:eastAsia="en-US" w:bidi="ar-SA"/>
    </w:rPr>
  </w:style>
  <w:style w:type="paragraph" w:styleId="Izmgreenback">
    <w:name w:val="izm_greenback"/>
    <w:basedOn w:val="Normal"/>
    <w:qFormat/>
    <w:pPr>
      <w:widowControl/>
      <w:shd w:fill="33FF33"/>
      <w:spacing w:beforeAutospacing="1" w:afterAutospacing="1"/>
      <w:jc w:val="start"/>
      <w:textAlignment w:val="auto"/>
    </w:pPr>
    <w:rPr>
      <w:rFonts w:cs="Times New Roman"/>
      <w:sz w:val="24"/>
      <w:szCs w:val="24"/>
      <w:lang w:val="en-US" w:eastAsia="en-US" w:bidi="ar-SA"/>
    </w:rPr>
  </w:style>
  <w:style w:type="paragraph" w:styleId="S1">
    <w:name w:val="s1"/>
    <w:basedOn w:val="Normal"/>
    <w:qFormat/>
    <w:pPr>
      <w:widowControl/>
      <w:spacing w:beforeAutospacing="1" w:afterAutospacing="1"/>
      <w:jc w:val="start"/>
      <w:textAlignment w:val="auto"/>
    </w:pPr>
    <w:rPr>
      <w:rFonts w:ascii="Arial" w:hAnsi="Arial" w:cs="Arial"/>
      <w:sz w:val="15"/>
      <w:szCs w:val="15"/>
      <w:lang w:val="en-US" w:eastAsia="en-US" w:bidi="ar-SA"/>
    </w:rPr>
  </w:style>
  <w:style w:type="paragraph" w:styleId="S2">
    <w:name w:val="s2"/>
    <w:basedOn w:val="Normal"/>
    <w:qFormat/>
    <w:pPr>
      <w:widowControl/>
      <w:spacing w:beforeAutospacing="1" w:afterAutospacing="1"/>
      <w:ind w:firstLine="113"/>
      <w:jc w:val="start"/>
      <w:textAlignment w:val="auto"/>
    </w:pPr>
    <w:rPr>
      <w:rFonts w:ascii="Arial" w:hAnsi="Arial" w:cs="Arial"/>
      <w:sz w:val="15"/>
      <w:szCs w:val="15"/>
      <w:lang w:val="en-US" w:eastAsia="en-US" w:bidi="ar-SA"/>
    </w:rPr>
  </w:style>
  <w:style w:type="paragraph" w:styleId="S3">
    <w:name w:val="s3"/>
    <w:basedOn w:val="Normal"/>
    <w:qFormat/>
    <w:pPr>
      <w:widowControl/>
      <w:spacing w:beforeAutospacing="1" w:afterAutospacing="1"/>
      <w:ind w:firstLine="227"/>
      <w:jc w:val="start"/>
      <w:textAlignment w:val="auto"/>
    </w:pPr>
    <w:rPr>
      <w:rFonts w:ascii="Arial" w:hAnsi="Arial" w:cs="Arial"/>
      <w:sz w:val="14"/>
      <w:szCs w:val="14"/>
      <w:lang w:val="en-US" w:eastAsia="en-US" w:bidi="ar-SA"/>
    </w:rPr>
  </w:style>
  <w:style w:type="paragraph" w:styleId="S4">
    <w:name w:val="s4"/>
    <w:basedOn w:val="Normal"/>
    <w:qFormat/>
    <w:pPr>
      <w:widowControl/>
      <w:spacing w:beforeAutospacing="1" w:afterAutospacing="1"/>
      <w:ind w:firstLine="340"/>
      <w:jc w:val="start"/>
      <w:textAlignment w:val="auto"/>
    </w:pPr>
    <w:rPr>
      <w:rFonts w:ascii="Arial" w:hAnsi="Arial" w:cs="Arial"/>
      <w:sz w:val="14"/>
      <w:szCs w:val="14"/>
      <w:lang w:val="en-US" w:eastAsia="en-US" w:bidi="ar-SA"/>
    </w:rPr>
  </w:style>
  <w:style w:type="paragraph" w:styleId="S5">
    <w:name w:val="s5"/>
    <w:basedOn w:val="Normal"/>
    <w:qFormat/>
    <w:pPr>
      <w:widowControl/>
      <w:spacing w:beforeAutospacing="1" w:afterAutospacing="1"/>
      <w:ind w:firstLine="454"/>
      <w:jc w:val="start"/>
      <w:textAlignment w:val="auto"/>
    </w:pPr>
    <w:rPr>
      <w:rFonts w:ascii="Arial" w:hAnsi="Arial" w:cs="Arial"/>
      <w:sz w:val="13"/>
      <w:szCs w:val="13"/>
      <w:lang w:val="en-US" w:eastAsia="en-US" w:bidi="ar-SA"/>
    </w:rPr>
  </w:style>
  <w:style w:type="paragraph" w:styleId="S6">
    <w:name w:val="s6"/>
    <w:basedOn w:val="Normal"/>
    <w:qFormat/>
    <w:pPr>
      <w:widowControl/>
      <w:spacing w:beforeAutospacing="1" w:afterAutospacing="1"/>
      <w:ind w:firstLine="567"/>
      <w:jc w:val="start"/>
      <w:textAlignment w:val="auto"/>
    </w:pPr>
    <w:rPr>
      <w:rFonts w:ascii="Arial" w:hAnsi="Arial" w:cs="Arial"/>
      <w:sz w:val="13"/>
      <w:szCs w:val="13"/>
      <w:lang w:val="en-US" w:eastAsia="en-US" w:bidi="ar-SA"/>
    </w:rPr>
  </w:style>
  <w:style w:type="paragraph" w:styleId="S7">
    <w:name w:val="s7"/>
    <w:basedOn w:val="Normal"/>
    <w:qFormat/>
    <w:pPr>
      <w:widowControl/>
      <w:spacing w:beforeAutospacing="1" w:afterAutospacing="1"/>
      <w:ind w:firstLine="680"/>
      <w:jc w:val="start"/>
      <w:textAlignment w:val="auto"/>
    </w:pPr>
    <w:rPr>
      <w:rFonts w:ascii="Arial" w:hAnsi="Arial" w:cs="Arial"/>
      <w:sz w:val="12"/>
      <w:szCs w:val="12"/>
      <w:lang w:val="en-US" w:eastAsia="en-US" w:bidi="ar-SA"/>
    </w:rPr>
  </w:style>
  <w:style w:type="paragraph" w:styleId="S8">
    <w:name w:val="s8"/>
    <w:basedOn w:val="Normal"/>
    <w:qFormat/>
    <w:pPr>
      <w:widowControl/>
      <w:spacing w:beforeAutospacing="1" w:afterAutospacing="1"/>
      <w:ind w:firstLine="794"/>
      <w:jc w:val="start"/>
      <w:textAlignment w:val="auto"/>
    </w:pPr>
    <w:rPr>
      <w:rFonts w:ascii="Arial" w:hAnsi="Arial" w:cs="Arial"/>
      <w:sz w:val="12"/>
      <w:szCs w:val="12"/>
      <w:lang w:val="en-US" w:eastAsia="en-US" w:bidi="ar-SA"/>
    </w:rPr>
  </w:style>
  <w:style w:type="paragraph" w:styleId="S9">
    <w:name w:val="s9"/>
    <w:basedOn w:val="Normal"/>
    <w:qFormat/>
    <w:pPr>
      <w:widowControl/>
      <w:spacing w:beforeAutospacing="1" w:afterAutospacing="1"/>
      <w:ind w:firstLine="907"/>
      <w:jc w:val="start"/>
      <w:textAlignment w:val="auto"/>
    </w:pPr>
    <w:rPr>
      <w:rFonts w:ascii="Arial" w:hAnsi="Arial" w:cs="Arial"/>
      <w:sz w:val="12"/>
      <w:szCs w:val="12"/>
      <w:lang w:val="en-US" w:eastAsia="en-US" w:bidi="ar-SA"/>
    </w:rPr>
  </w:style>
  <w:style w:type="paragraph" w:styleId="S10">
    <w:name w:val="s10"/>
    <w:basedOn w:val="Normal"/>
    <w:qFormat/>
    <w:pPr>
      <w:widowControl/>
      <w:spacing w:beforeAutospacing="1" w:afterAutospacing="1"/>
      <w:ind w:firstLine="1021"/>
      <w:jc w:val="start"/>
      <w:textAlignment w:val="auto"/>
    </w:pPr>
    <w:rPr>
      <w:rFonts w:ascii="Arial" w:hAnsi="Arial" w:cs="Arial"/>
      <w:sz w:val="12"/>
      <w:szCs w:val="12"/>
      <w:lang w:val="en-US" w:eastAsia="en-US" w:bidi="ar-SA"/>
    </w:rPr>
  </w:style>
  <w:style w:type="paragraph" w:styleId="S11">
    <w:name w:val="s11"/>
    <w:basedOn w:val="Normal"/>
    <w:qFormat/>
    <w:pPr>
      <w:widowControl/>
      <w:spacing w:beforeAutospacing="1" w:afterAutospacing="1"/>
      <w:ind w:firstLine="1134"/>
      <w:jc w:val="start"/>
      <w:textAlignment w:val="auto"/>
    </w:pPr>
    <w:rPr>
      <w:rFonts w:ascii="Arial" w:hAnsi="Arial" w:cs="Arial"/>
      <w:sz w:val="12"/>
      <w:szCs w:val="12"/>
      <w:lang w:val="en-US" w:eastAsia="en-US" w:bidi="ar-SA"/>
    </w:rPr>
  </w:style>
  <w:style w:type="paragraph" w:styleId="S12">
    <w:name w:val="s12"/>
    <w:basedOn w:val="Normal"/>
    <w:qFormat/>
    <w:pPr>
      <w:widowControl/>
      <w:spacing w:beforeAutospacing="1" w:afterAutospacing="1"/>
      <w:ind w:firstLine="1247"/>
      <w:jc w:val="start"/>
      <w:textAlignment w:val="auto"/>
    </w:pPr>
    <w:rPr>
      <w:rFonts w:ascii="Arial" w:hAnsi="Arial" w:cs="Arial"/>
      <w:sz w:val="12"/>
      <w:szCs w:val="12"/>
      <w:lang w:val="en-US" w:eastAsia="en-US" w:bidi="ar-SA"/>
    </w:rPr>
  </w:style>
  <w:style w:type="paragraph" w:styleId="Singl">
    <w:name w:val="singl"/>
    <w:basedOn w:val="Normal"/>
    <w:qFormat/>
    <w:pPr>
      <w:widowControl/>
      <w:spacing w:before="100" w:after="24"/>
      <w:jc w:val="start"/>
      <w:textAlignment w:val="auto"/>
    </w:pPr>
    <w:rPr>
      <w:rFonts w:ascii="Arial" w:hAnsi="Arial" w:cs="Arial"/>
      <w:sz w:val="22"/>
      <w:szCs w:val="22"/>
      <w:lang w:val="en-US" w:eastAsia="en-US" w:bidi="ar-SA"/>
    </w:rPr>
  </w:style>
  <w:style w:type="paragraph" w:styleId="Tabelamolovani">
    <w:name w:val="tabelamolovani"/>
    <w:basedOn w:val="Normal"/>
    <w:qFormat/>
    <w:pPr>
      <w:widowControl/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fill="8A084B"/>
      <w:spacing w:beforeAutospacing="1" w:afterAutospacing="1"/>
      <w:jc w:val="start"/>
      <w:textAlignment w:val="auto"/>
    </w:pPr>
    <w:rPr>
      <w:rFonts w:ascii="Arial" w:hAnsi="Arial" w:cs="Arial"/>
      <w:sz w:val="24"/>
      <w:szCs w:val="24"/>
      <w:lang w:val="en-US" w:eastAsia="en-US" w:bidi="ar-SA"/>
    </w:rPr>
  </w:style>
  <w:style w:type="paragraph" w:styleId="Normalred">
    <w:name w:val="normal_red"/>
    <w:basedOn w:val="Normal"/>
    <w:qFormat/>
    <w:pPr>
      <w:widowControl/>
      <w:spacing w:beforeAutospacing="1" w:afterAutospacing="1"/>
      <w:jc w:val="start"/>
      <w:textAlignment w:val="auto"/>
    </w:pPr>
    <w:rPr>
      <w:rFonts w:ascii="Arial" w:hAnsi="Arial" w:cs="Arial"/>
      <w:color w:val="FF0000"/>
      <w:sz w:val="22"/>
      <w:szCs w:val="22"/>
      <w:lang w:val="en-US" w:eastAsia="en-US" w:bidi="ar-SA"/>
    </w:rPr>
  </w:style>
  <w:style w:type="paragraph" w:styleId="Normalgreenback">
    <w:name w:val="normal_greenback"/>
    <w:basedOn w:val="Normal"/>
    <w:qFormat/>
    <w:pPr>
      <w:widowControl/>
      <w:shd w:fill="33FF33"/>
      <w:spacing w:beforeAutospacing="1" w:afterAutospacing="1"/>
      <w:jc w:val="start"/>
      <w:textAlignment w:val="auto"/>
    </w:pPr>
    <w:rPr>
      <w:rFonts w:ascii="Arial" w:hAnsi="Arial" w:cs="Arial"/>
      <w:sz w:val="22"/>
      <w:szCs w:val="22"/>
      <w:lang w:val="en-US" w:eastAsia="en-US" w:bidi="ar-SA"/>
    </w:rPr>
  </w:style>
  <w:style w:type="paragraph" w:styleId="Tabelaobrazac">
    <w:name w:val="tabelaobrazac"/>
    <w:basedOn w:val="Normal"/>
    <w:qFormat/>
    <w:pPr>
      <w:widowControl/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fill="2E9AFE"/>
      <w:spacing w:beforeAutospacing="1" w:afterAutospacing="1"/>
      <w:jc w:val="start"/>
      <w:textAlignment w:val="auto"/>
    </w:pPr>
    <w:rPr>
      <w:rFonts w:ascii="Verdana" w:hAnsi="Verdana" w:cs="Times New Roman"/>
      <w:sz w:val="24"/>
      <w:szCs w:val="24"/>
      <w:lang w:val="en-US" w:eastAsia="en-US" w:bidi="ar-SA"/>
    </w:rPr>
  </w:style>
  <w:style w:type="paragraph" w:styleId="Normalboldct">
    <w:name w:val="normalboldct"/>
    <w:basedOn w:val="Normal"/>
    <w:qFormat/>
    <w:pPr>
      <w:widowControl/>
      <w:spacing w:beforeAutospacing="1" w:afterAutospacing="1"/>
      <w:jc w:val="start"/>
      <w:textAlignment w:val="auto"/>
    </w:pPr>
    <w:rPr>
      <w:rFonts w:ascii="Arial" w:hAnsi="Arial" w:cs="Arial"/>
      <w:b/>
      <w:bCs/>
      <w:sz w:val="24"/>
      <w:szCs w:val="24"/>
      <w:lang w:val="en-US" w:eastAsia="en-US" w:bidi="ar-SA"/>
    </w:rPr>
  </w:style>
  <w:style w:type="paragraph" w:styleId="010deo">
    <w:name w:val="010---deo"/>
    <w:basedOn w:val="Normal"/>
    <w:qFormat/>
    <w:pPr>
      <w:widowControl/>
      <w:jc w:val="center"/>
      <w:textAlignment w:val="auto"/>
    </w:pPr>
    <w:rPr>
      <w:rFonts w:ascii="Arial" w:hAnsi="Arial" w:cs="Arial"/>
      <w:b/>
      <w:bCs/>
      <w:sz w:val="36"/>
      <w:szCs w:val="36"/>
      <w:lang w:val="en-US" w:eastAsia="en-US" w:bidi="ar-SA"/>
    </w:rPr>
  </w:style>
  <w:style w:type="paragraph" w:styleId="020poddeo">
    <w:name w:val="020---poddeo"/>
    <w:basedOn w:val="Normal"/>
    <w:qFormat/>
    <w:pPr>
      <w:widowControl/>
      <w:jc w:val="center"/>
      <w:textAlignment w:val="auto"/>
    </w:pPr>
    <w:rPr>
      <w:rFonts w:ascii="Arial" w:hAnsi="Arial" w:cs="Arial"/>
      <w:sz w:val="36"/>
      <w:szCs w:val="36"/>
      <w:lang w:val="en-US" w:eastAsia="en-US" w:bidi="ar-SA"/>
    </w:rPr>
  </w:style>
  <w:style w:type="paragraph" w:styleId="030glava">
    <w:name w:val="030---glava"/>
    <w:basedOn w:val="Normal"/>
    <w:qFormat/>
    <w:pPr>
      <w:widowControl/>
      <w:jc w:val="center"/>
      <w:textAlignment w:val="auto"/>
    </w:pPr>
    <w:rPr>
      <w:rFonts w:ascii="Arial" w:hAnsi="Arial" w:cs="Arial"/>
      <w:b/>
      <w:bCs/>
      <w:sz w:val="34"/>
      <w:szCs w:val="34"/>
      <w:lang w:val="en-US" w:eastAsia="en-US" w:bidi="ar-SA"/>
    </w:rPr>
  </w:style>
  <w:style w:type="paragraph" w:styleId="040podglavakurzivbold">
    <w:name w:val="040---podglava-kurziv-bold"/>
    <w:basedOn w:val="Normal"/>
    <w:qFormat/>
    <w:pPr>
      <w:widowControl/>
      <w:jc w:val="center"/>
      <w:textAlignment w:val="auto"/>
    </w:pPr>
    <w:rPr>
      <w:rFonts w:ascii="Arial" w:hAnsi="Arial" w:cs="Arial"/>
      <w:b/>
      <w:bCs/>
      <w:i/>
      <w:iCs/>
      <w:sz w:val="34"/>
      <w:szCs w:val="34"/>
      <w:lang w:val="en-US" w:eastAsia="en-US" w:bidi="ar-SA"/>
    </w:rPr>
  </w:style>
  <w:style w:type="paragraph" w:styleId="045podglavakurziv">
    <w:name w:val="045---podglava-kurziv"/>
    <w:basedOn w:val="Normal"/>
    <w:qFormat/>
    <w:pPr>
      <w:widowControl/>
      <w:jc w:val="center"/>
      <w:textAlignment w:val="auto"/>
    </w:pPr>
    <w:rPr>
      <w:rFonts w:ascii="Arial" w:hAnsi="Arial" w:cs="Arial"/>
      <w:i/>
      <w:iCs/>
      <w:sz w:val="34"/>
      <w:szCs w:val="34"/>
      <w:lang w:val="en-US" w:eastAsia="en-US" w:bidi="ar-SA"/>
    </w:rPr>
  </w:style>
  <w:style w:type="paragraph" w:styleId="050odeljak">
    <w:name w:val="050---odeljak"/>
    <w:basedOn w:val="Normal"/>
    <w:qFormat/>
    <w:pPr>
      <w:widowControl/>
      <w:jc w:val="center"/>
      <w:textAlignment w:val="auto"/>
    </w:pPr>
    <w:rPr>
      <w:rFonts w:ascii="Arial" w:hAnsi="Arial" w:cs="Arial"/>
      <w:b/>
      <w:bCs/>
      <w:sz w:val="31"/>
      <w:szCs w:val="31"/>
      <w:lang w:val="en-US" w:eastAsia="en-US" w:bidi="ar-SA"/>
    </w:rPr>
  </w:style>
  <w:style w:type="paragraph" w:styleId="060pododeljak">
    <w:name w:val="060---pododeljak"/>
    <w:basedOn w:val="Normal"/>
    <w:qFormat/>
    <w:pPr>
      <w:widowControl/>
      <w:jc w:val="center"/>
      <w:textAlignment w:val="auto"/>
    </w:pPr>
    <w:rPr>
      <w:rFonts w:ascii="Arial" w:hAnsi="Arial" w:cs="Arial"/>
      <w:sz w:val="31"/>
      <w:szCs w:val="31"/>
      <w:lang w:val="en-US" w:eastAsia="en-US" w:bidi="ar-SA"/>
    </w:rPr>
  </w:style>
  <w:style w:type="paragraph" w:styleId="070podpododeljakkurziv">
    <w:name w:val="070---podpododeljak-kurziv"/>
    <w:basedOn w:val="Normal"/>
    <w:qFormat/>
    <w:pPr>
      <w:widowControl/>
      <w:jc w:val="center"/>
      <w:textAlignment w:val="auto"/>
    </w:pPr>
    <w:rPr>
      <w:rFonts w:ascii="Arial" w:hAnsi="Arial" w:cs="Arial"/>
      <w:i/>
      <w:iCs/>
      <w:sz w:val="30"/>
      <w:szCs w:val="30"/>
      <w:lang w:val="en-US" w:eastAsia="en-US" w:bidi="ar-SA"/>
    </w:rPr>
  </w:style>
  <w:style w:type="paragraph" w:styleId="080odsek">
    <w:name w:val="080---odsek"/>
    <w:basedOn w:val="Normal"/>
    <w:qFormat/>
    <w:pPr>
      <w:widowControl/>
      <w:jc w:val="center"/>
      <w:textAlignment w:val="auto"/>
    </w:pPr>
    <w:rPr>
      <w:rFonts w:ascii="Arial" w:hAnsi="Arial" w:cs="Arial"/>
      <w:b/>
      <w:bCs/>
      <w:sz w:val="29"/>
      <w:szCs w:val="29"/>
      <w:lang w:val="en-US" w:eastAsia="en-US" w:bidi="ar-SA"/>
    </w:rPr>
  </w:style>
  <w:style w:type="paragraph" w:styleId="090pododsek">
    <w:name w:val="090---pododsek"/>
    <w:basedOn w:val="Normal"/>
    <w:qFormat/>
    <w:pPr>
      <w:widowControl/>
      <w:jc w:val="center"/>
      <w:textAlignment w:val="auto"/>
    </w:pPr>
    <w:rPr>
      <w:rFonts w:ascii="Arial" w:hAnsi="Arial" w:cs="Arial"/>
      <w:sz w:val="28"/>
      <w:szCs w:val="28"/>
      <w:lang w:val="en-US" w:eastAsia="en-US" w:bidi="ar-SA"/>
    </w:rPr>
  </w:style>
  <w:style w:type="paragraph" w:styleId="100naslovgrupeclanovakurziv">
    <w:name w:val="100---naslov-grupe-clanova-kurziv"/>
    <w:basedOn w:val="Normal"/>
    <w:qFormat/>
    <w:pPr>
      <w:widowControl/>
      <w:spacing w:before="240" w:after="240"/>
      <w:jc w:val="center"/>
      <w:textAlignment w:val="auto"/>
    </w:pPr>
    <w:rPr>
      <w:rFonts w:ascii="Arial" w:hAnsi="Arial" w:cs="Arial"/>
      <w:b/>
      <w:bCs/>
      <w:i/>
      <w:iCs/>
      <w:sz w:val="24"/>
      <w:szCs w:val="24"/>
      <w:lang w:val="en-US" w:eastAsia="en-US" w:bidi="ar-SA"/>
    </w:rPr>
  </w:style>
  <w:style w:type="paragraph" w:styleId="110naslovclana">
    <w:name w:val="110---naslov-clana"/>
    <w:basedOn w:val="Normal"/>
    <w:qFormat/>
    <w:pPr>
      <w:widowControl/>
      <w:spacing w:before="240" w:after="240"/>
      <w:jc w:val="center"/>
      <w:textAlignment w:val="auto"/>
    </w:pPr>
    <w:rPr>
      <w:rFonts w:ascii="Arial" w:hAnsi="Arial" w:cs="Arial"/>
      <w:b/>
      <w:bCs/>
      <w:sz w:val="24"/>
      <w:szCs w:val="24"/>
      <w:lang w:val="en-US" w:eastAsia="en-US" w:bidi="ar-SA"/>
    </w:rPr>
  </w:style>
  <w:style w:type="paragraph" w:styleId="120podnaslovclana">
    <w:name w:val="120---podnaslov-clana"/>
    <w:basedOn w:val="Normal"/>
    <w:qFormat/>
    <w:pPr>
      <w:widowControl/>
      <w:spacing w:before="240" w:after="240"/>
      <w:jc w:val="center"/>
      <w:textAlignment w:val="auto"/>
    </w:pPr>
    <w:rPr>
      <w:rFonts w:ascii="Arial" w:hAnsi="Arial" w:cs="Arial"/>
      <w:i/>
      <w:iCs/>
      <w:sz w:val="24"/>
      <w:szCs w:val="24"/>
      <w:lang w:val="en-US" w:eastAsia="en-US" w:bidi="ar-SA"/>
    </w:rPr>
  </w:style>
  <w:style w:type="paragraph" w:styleId="Ct">
    <w:name w:val="ct"/>
    <w:basedOn w:val="Normal"/>
    <w:qFormat/>
    <w:pPr>
      <w:widowControl/>
      <w:spacing w:beforeAutospacing="1" w:afterAutospacing="1"/>
      <w:jc w:val="start"/>
      <w:textAlignment w:val="auto"/>
    </w:pPr>
    <w:rPr>
      <w:rFonts w:cs="Times New Roman"/>
      <w:color w:val="DC2348"/>
      <w:sz w:val="24"/>
      <w:szCs w:val="24"/>
      <w:lang w:val="en-US" w:eastAsia="en-US" w:bidi="ar-SA"/>
    </w:rPr>
  </w:style>
  <w:style w:type="paragraph" w:styleId="Hrct">
    <w:name w:val="hr_ct"/>
    <w:basedOn w:val="Normal"/>
    <w:qFormat/>
    <w:pPr>
      <w:widowControl/>
      <w:shd w:fill="000000"/>
      <w:jc w:val="start"/>
      <w:textAlignment w:val="auto"/>
    </w:pPr>
    <w:rPr>
      <w:rFonts w:cs="Times New Roman"/>
      <w:sz w:val="24"/>
      <w:szCs w:val="24"/>
      <w:lang w:val="en-US" w:eastAsia="en-US" w:bidi="ar-SA"/>
    </w:rPr>
  </w:style>
  <w:style w:type="paragraph" w:styleId="NormalWeb">
    <w:name w:val="Normal (Web)"/>
    <w:basedOn w:val="Normal"/>
    <w:qFormat/>
    <w:pPr>
      <w:widowControl/>
      <w:spacing w:beforeAutospacing="1" w:afterAutospacing="1"/>
      <w:jc w:val="start"/>
      <w:textAlignment w:val="auto"/>
    </w:pPr>
    <w:rPr>
      <w:rFonts w:cs="Times New Roman"/>
      <w:sz w:val="24"/>
      <w:szCs w:val="24"/>
      <w:lang w:val="en-US" w:eastAsia="en-US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LibreOffice/6.1.5.2$Linux_X86_64 LibreOffice_project/10$Build-2</Application>
  <Pages>99</Pages>
  <Words>2389</Words>
  <Characters>15977</Characters>
  <CharactersWithSpaces>13619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2021-07-07T10:50:00Z</dcterms:created>
  <dc:creator>Dragana Memisic Kljujic</dc:creator>
  <dc:description/>
  <dc:language>en-US</dc:language>
  <cp:lastModifiedBy/>
  <cp:lastPrinted>2010-12-13T12:50:00Z</cp:lastPrinted>
  <dcterms:modified xsi:type="dcterms:W3CDTF">2021-07-07T10:50:00Z</dcterms:modified>
  <cp:revision>2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Sekretar</vt:lpwstr>
  </property>
</Properties>
</file>